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6A3A0" w14:textId="7239E44B" w:rsidR="00E37F98" w:rsidRPr="004C14F2" w:rsidRDefault="00E37F98" w:rsidP="00E37F98">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4C14F2">
        <w:rPr>
          <w:rFonts w:ascii="Arial" w:eastAsia="ＭＳ 明朝" w:hAnsi="Arial"/>
          <w:b/>
          <w:noProof/>
          <w:lang w:val="en-US"/>
        </w:rPr>
        <w:t>3GPP TSG RAN WG1 #1</w:t>
      </w:r>
      <w:r w:rsidR="00EA31B6">
        <w:rPr>
          <w:rFonts w:ascii="Arial" w:eastAsia="ＭＳ 明朝" w:hAnsi="Arial"/>
          <w:b/>
          <w:noProof/>
          <w:lang w:val="en-US"/>
        </w:rPr>
        <w:t>1</w:t>
      </w:r>
      <w:r w:rsidR="00216D25">
        <w:rPr>
          <w:rFonts w:ascii="Arial" w:eastAsia="ＭＳ 明朝" w:hAnsi="Arial"/>
          <w:b/>
          <w:noProof/>
          <w:lang w:val="en-US"/>
        </w:rPr>
        <w:t>1</w:t>
      </w:r>
      <w:r w:rsidRPr="004C14F2">
        <w:rPr>
          <w:rFonts w:ascii="Arial" w:eastAsia="ＭＳ 明朝" w:hAnsi="Arial"/>
          <w:b/>
          <w:noProof/>
          <w:lang w:val="en-US"/>
        </w:rPr>
        <w:tab/>
      </w:r>
      <w:r w:rsidRPr="004C14F2">
        <w:rPr>
          <w:rFonts w:ascii="Arial" w:eastAsia="ＭＳ 明朝" w:hAnsi="Arial"/>
          <w:b/>
          <w:noProof/>
          <w:lang w:val="en-US"/>
        </w:rPr>
        <w:tab/>
      </w:r>
      <w:r w:rsidRPr="004C14F2">
        <w:rPr>
          <w:rFonts w:ascii="Arial" w:eastAsia="ＭＳ 明朝" w:hAnsi="Arial"/>
          <w:b/>
          <w:noProof/>
          <w:lang w:val="en-US"/>
        </w:rPr>
        <w:tab/>
        <w:t xml:space="preserve">     </w:t>
      </w:r>
      <w:r w:rsidR="003D16CB" w:rsidRPr="003D16CB">
        <w:rPr>
          <w:rFonts w:ascii="Arial" w:eastAsia="ＭＳ 明朝" w:hAnsi="Arial"/>
          <w:b/>
          <w:noProof/>
          <w:lang w:val="en-US"/>
        </w:rPr>
        <w:t>R1-2211964</w:t>
      </w:r>
    </w:p>
    <w:bookmarkEnd w:id="0"/>
    <w:p w14:paraId="0DAFE55A" w14:textId="6D29C098" w:rsidR="00E37F98" w:rsidRPr="004C14F2" w:rsidRDefault="00216D25" w:rsidP="00E37F98">
      <w:pPr>
        <w:tabs>
          <w:tab w:val="center" w:pos="4536"/>
          <w:tab w:val="right" w:pos="8280"/>
          <w:tab w:val="right" w:pos="9639"/>
        </w:tabs>
        <w:ind w:right="2"/>
        <w:rPr>
          <w:rFonts w:ascii="Arial" w:eastAsia="ＭＳ 明朝" w:hAnsi="Arial"/>
          <w:b/>
          <w:noProof/>
          <w:lang w:val="en-US"/>
        </w:rPr>
      </w:pPr>
      <w:r>
        <w:rPr>
          <w:rFonts w:ascii="Arial" w:eastAsia="ＭＳ 明朝" w:hAnsi="Arial"/>
          <w:b/>
          <w:noProof/>
          <w:lang w:val="en-US"/>
        </w:rPr>
        <w:t>Toulouse, France</w:t>
      </w:r>
      <w:r w:rsidR="00EA31B6">
        <w:rPr>
          <w:rFonts w:ascii="Arial" w:eastAsia="ＭＳ 明朝" w:hAnsi="Arial"/>
          <w:b/>
          <w:noProof/>
          <w:lang w:val="en-US"/>
        </w:rPr>
        <w:t xml:space="preserve">, </w:t>
      </w:r>
      <w:r>
        <w:rPr>
          <w:rFonts w:ascii="Arial" w:eastAsia="ＭＳ 明朝" w:hAnsi="Arial"/>
          <w:b/>
          <w:noProof/>
          <w:lang w:val="en-US"/>
        </w:rPr>
        <w:t>November</w:t>
      </w:r>
      <w:r w:rsidR="00EA31B6" w:rsidRPr="004C14F2">
        <w:rPr>
          <w:rFonts w:ascii="Arial" w:eastAsia="ＭＳ 明朝" w:hAnsi="Arial"/>
          <w:b/>
          <w:noProof/>
          <w:lang w:val="en-US"/>
        </w:rPr>
        <w:t xml:space="preserve"> </w:t>
      </w:r>
      <w:r w:rsidR="003817E0">
        <w:rPr>
          <w:rFonts w:ascii="Arial" w:eastAsia="ＭＳ 明朝" w:hAnsi="Arial"/>
          <w:b/>
          <w:noProof/>
          <w:lang w:val="en-US"/>
        </w:rPr>
        <w:t>1</w:t>
      </w:r>
      <w:r>
        <w:rPr>
          <w:rFonts w:ascii="Arial" w:eastAsia="ＭＳ 明朝" w:hAnsi="Arial"/>
          <w:b/>
          <w:noProof/>
          <w:lang w:val="en-US"/>
        </w:rPr>
        <w:t>4</w:t>
      </w:r>
      <w:r w:rsidR="003817E0">
        <w:rPr>
          <w:rFonts w:ascii="Arial" w:eastAsia="ＭＳ 明朝" w:hAnsi="Arial"/>
          <w:b/>
          <w:noProof/>
          <w:lang w:val="en-US"/>
        </w:rPr>
        <w:t>th</w:t>
      </w:r>
      <w:r w:rsidR="00EA31B6" w:rsidRPr="004C14F2">
        <w:rPr>
          <w:rFonts w:ascii="Arial" w:eastAsia="ＭＳ 明朝" w:hAnsi="Arial"/>
          <w:b/>
          <w:noProof/>
          <w:lang w:val="en-US"/>
        </w:rPr>
        <w:t xml:space="preserve"> – </w:t>
      </w:r>
      <w:r w:rsidR="003817E0">
        <w:rPr>
          <w:rFonts w:ascii="Arial" w:eastAsia="ＭＳ 明朝" w:hAnsi="Arial"/>
          <w:b/>
          <w:noProof/>
          <w:lang w:val="en-US"/>
        </w:rPr>
        <w:t>1</w:t>
      </w:r>
      <w:r>
        <w:rPr>
          <w:rFonts w:ascii="Arial" w:eastAsia="ＭＳ 明朝" w:hAnsi="Arial"/>
          <w:b/>
          <w:noProof/>
          <w:lang w:val="en-US"/>
        </w:rPr>
        <w:t>8</w:t>
      </w:r>
      <w:r w:rsidR="003817E0">
        <w:rPr>
          <w:rFonts w:ascii="Arial" w:eastAsia="ＭＳ 明朝" w:hAnsi="Arial"/>
          <w:b/>
          <w:noProof/>
          <w:lang w:val="en-US"/>
        </w:rPr>
        <w:t>th</w:t>
      </w:r>
      <w:r w:rsidR="00EA31B6" w:rsidRPr="004C14F2">
        <w:rPr>
          <w:rFonts w:ascii="Arial" w:eastAsia="ＭＳ 明朝" w:hAnsi="Arial"/>
          <w:b/>
          <w:noProof/>
          <w:lang w:val="en-US"/>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9A9" w:rsidRPr="004C49A9" w14:paraId="664E5DC2" w14:textId="77777777" w:rsidTr="00EE0C79">
        <w:tc>
          <w:tcPr>
            <w:tcW w:w="9641" w:type="dxa"/>
            <w:gridSpan w:val="9"/>
            <w:tcBorders>
              <w:top w:val="single" w:sz="4" w:space="0" w:color="auto"/>
              <w:left w:val="single" w:sz="4" w:space="0" w:color="auto"/>
              <w:right w:val="single" w:sz="4" w:space="0" w:color="auto"/>
            </w:tcBorders>
          </w:tcPr>
          <w:p w14:paraId="52F6EF7D" w14:textId="3E54CC53" w:rsidR="004C49A9" w:rsidRPr="004C49A9" w:rsidRDefault="004C49A9" w:rsidP="004C49A9">
            <w:pPr>
              <w:jc w:val="right"/>
              <w:rPr>
                <w:rFonts w:ascii="Arial" w:eastAsia="Malgun Gothic" w:hAnsi="Arial"/>
                <w:i/>
                <w:noProof/>
                <w:sz w:val="20"/>
                <w:lang w:eastAsia="en-US"/>
              </w:rPr>
            </w:pPr>
            <w:r>
              <w:rPr>
                <w:rFonts w:ascii="Arial" w:hAnsi="Arial" w:cs="Arial"/>
                <w:b/>
                <w:bCs/>
                <w:sz w:val="28"/>
                <w:lang w:val="en-US"/>
              </w:rPr>
              <w:br w:type="page"/>
            </w:r>
            <w:r w:rsidRPr="004C49A9">
              <w:rPr>
                <w:rFonts w:ascii="Arial" w:eastAsia="Malgun Gothic" w:hAnsi="Arial"/>
                <w:i/>
                <w:noProof/>
                <w:sz w:val="14"/>
                <w:lang w:eastAsia="en-US"/>
              </w:rPr>
              <w:t>CR-Form-v12.2</w:t>
            </w:r>
          </w:p>
        </w:tc>
      </w:tr>
      <w:tr w:rsidR="004C49A9" w:rsidRPr="004C49A9" w14:paraId="4599BE6E" w14:textId="77777777" w:rsidTr="00EE0C79">
        <w:tc>
          <w:tcPr>
            <w:tcW w:w="9641" w:type="dxa"/>
            <w:gridSpan w:val="9"/>
            <w:tcBorders>
              <w:left w:val="single" w:sz="4" w:space="0" w:color="auto"/>
              <w:right w:val="single" w:sz="4" w:space="0" w:color="auto"/>
            </w:tcBorders>
          </w:tcPr>
          <w:p w14:paraId="676FC306" w14:textId="6840BF0A" w:rsidR="004C49A9" w:rsidRPr="004C49A9" w:rsidRDefault="0052477A" w:rsidP="004C49A9">
            <w:pPr>
              <w:jc w:val="center"/>
              <w:rPr>
                <w:rFonts w:ascii="Arial" w:eastAsia="Malgun Gothic" w:hAnsi="Arial"/>
                <w:noProof/>
                <w:sz w:val="20"/>
                <w:lang w:eastAsia="en-US"/>
              </w:rPr>
            </w:pPr>
            <w:r w:rsidRPr="00B004F7">
              <w:rPr>
                <w:rFonts w:ascii="Arial" w:eastAsia="Malgun Gothic" w:hAnsi="Arial"/>
                <w:b/>
                <w:noProof/>
                <w:color w:val="FF0000"/>
                <w:sz w:val="32"/>
                <w:lang w:eastAsia="en-US"/>
              </w:rPr>
              <w:t xml:space="preserve">DRAFT </w:t>
            </w:r>
            <w:r w:rsidR="004C49A9" w:rsidRPr="004C49A9">
              <w:rPr>
                <w:rFonts w:ascii="Arial" w:eastAsia="Malgun Gothic" w:hAnsi="Arial"/>
                <w:b/>
                <w:noProof/>
                <w:sz w:val="32"/>
                <w:lang w:eastAsia="en-US"/>
              </w:rPr>
              <w:t>CHANGE REQUEST</w:t>
            </w:r>
          </w:p>
        </w:tc>
      </w:tr>
      <w:tr w:rsidR="004C49A9" w:rsidRPr="004C49A9" w14:paraId="3A53634A" w14:textId="77777777" w:rsidTr="00EE0C79">
        <w:tc>
          <w:tcPr>
            <w:tcW w:w="9641" w:type="dxa"/>
            <w:gridSpan w:val="9"/>
            <w:tcBorders>
              <w:left w:val="single" w:sz="4" w:space="0" w:color="auto"/>
              <w:right w:val="single" w:sz="4" w:space="0" w:color="auto"/>
            </w:tcBorders>
          </w:tcPr>
          <w:p w14:paraId="362B6877" w14:textId="77777777" w:rsidR="004C49A9" w:rsidRPr="004C49A9" w:rsidRDefault="004C49A9" w:rsidP="004C49A9">
            <w:pPr>
              <w:rPr>
                <w:rFonts w:ascii="Arial" w:eastAsia="Malgun Gothic" w:hAnsi="Arial"/>
                <w:noProof/>
                <w:sz w:val="8"/>
                <w:szCs w:val="8"/>
                <w:lang w:eastAsia="en-US"/>
              </w:rPr>
            </w:pPr>
          </w:p>
        </w:tc>
      </w:tr>
      <w:tr w:rsidR="004C49A9" w:rsidRPr="004C49A9" w14:paraId="183427B2" w14:textId="77777777" w:rsidTr="00EE0C79">
        <w:tc>
          <w:tcPr>
            <w:tcW w:w="142" w:type="dxa"/>
            <w:tcBorders>
              <w:left w:val="single" w:sz="4" w:space="0" w:color="auto"/>
            </w:tcBorders>
          </w:tcPr>
          <w:p w14:paraId="2C14E15B" w14:textId="77777777" w:rsidR="004C49A9" w:rsidRPr="004C49A9" w:rsidRDefault="004C49A9" w:rsidP="004C49A9">
            <w:pPr>
              <w:jc w:val="right"/>
              <w:rPr>
                <w:rFonts w:ascii="Arial" w:eastAsia="Malgun Gothic" w:hAnsi="Arial"/>
                <w:noProof/>
                <w:sz w:val="20"/>
                <w:lang w:eastAsia="en-US"/>
              </w:rPr>
            </w:pPr>
          </w:p>
        </w:tc>
        <w:tc>
          <w:tcPr>
            <w:tcW w:w="1559" w:type="dxa"/>
            <w:shd w:val="pct30" w:color="FFFF00" w:fill="auto"/>
          </w:tcPr>
          <w:p w14:paraId="381620DF" w14:textId="506FE926" w:rsidR="004C49A9" w:rsidRPr="004C49A9" w:rsidRDefault="004C49A9" w:rsidP="004C49A9">
            <w:pPr>
              <w:jc w:val="center"/>
              <w:rPr>
                <w:rFonts w:ascii="Arial" w:eastAsia="Malgun Gothic" w:hAnsi="Arial"/>
                <w:b/>
                <w:noProof/>
                <w:sz w:val="28"/>
                <w:lang w:eastAsia="en-US"/>
              </w:rPr>
            </w:pPr>
            <w:r w:rsidRPr="004C49A9">
              <w:rPr>
                <w:rFonts w:ascii="Arial" w:eastAsia="Malgun Gothic" w:hAnsi="Arial"/>
                <w:b/>
                <w:noProof/>
                <w:sz w:val="28"/>
                <w:lang w:eastAsia="en-US"/>
              </w:rPr>
              <w:t>38.21</w:t>
            </w:r>
            <w:r w:rsidR="001041D9">
              <w:rPr>
                <w:rFonts w:ascii="Arial" w:eastAsia="Malgun Gothic" w:hAnsi="Arial"/>
                <w:b/>
                <w:noProof/>
                <w:sz w:val="28"/>
                <w:lang w:eastAsia="en-US"/>
              </w:rPr>
              <w:t>4</w:t>
            </w:r>
          </w:p>
        </w:tc>
        <w:tc>
          <w:tcPr>
            <w:tcW w:w="709" w:type="dxa"/>
          </w:tcPr>
          <w:p w14:paraId="43F7E96C" w14:textId="77777777"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28"/>
                <w:lang w:eastAsia="en-US"/>
              </w:rPr>
              <w:t>CR</w:t>
            </w:r>
          </w:p>
        </w:tc>
        <w:tc>
          <w:tcPr>
            <w:tcW w:w="1276" w:type="dxa"/>
            <w:shd w:val="pct30" w:color="FFFF00" w:fill="auto"/>
          </w:tcPr>
          <w:p w14:paraId="18C2A8FB" w14:textId="77777777" w:rsidR="004C49A9" w:rsidRPr="004C49A9" w:rsidRDefault="004C49A9" w:rsidP="004C49A9">
            <w:pPr>
              <w:jc w:val="center"/>
              <w:rPr>
                <w:rFonts w:ascii="Arial" w:eastAsia="Malgun Gothic" w:hAnsi="Arial"/>
                <w:noProof/>
                <w:sz w:val="20"/>
                <w:lang w:eastAsia="ko-KR"/>
              </w:rPr>
            </w:pPr>
          </w:p>
        </w:tc>
        <w:tc>
          <w:tcPr>
            <w:tcW w:w="709" w:type="dxa"/>
          </w:tcPr>
          <w:p w14:paraId="7ED9695D" w14:textId="77777777" w:rsidR="004C49A9" w:rsidRPr="004C49A9" w:rsidRDefault="004C49A9" w:rsidP="004C49A9">
            <w:pPr>
              <w:tabs>
                <w:tab w:val="right" w:pos="625"/>
              </w:tabs>
              <w:jc w:val="center"/>
              <w:rPr>
                <w:rFonts w:ascii="Arial" w:eastAsia="Malgun Gothic" w:hAnsi="Arial"/>
                <w:noProof/>
                <w:sz w:val="20"/>
                <w:lang w:eastAsia="en-US"/>
              </w:rPr>
            </w:pPr>
            <w:r w:rsidRPr="004C49A9">
              <w:rPr>
                <w:rFonts w:ascii="Arial" w:eastAsia="Malgun Gothic" w:hAnsi="Arial"/>
                <w:b/>
                <w:bCs/>
                <w:noProof/>
                <w:sz w:val="28"/>
                <w:lang w:eastAsia="en-US"/>
              </w:rPr>
              <w:t>rev</w:t>
            </w:r>
          </w:p>
        </w:tc>
        <w:tc>
          <w:tcPr>
            <w:tcW w:w="992" w:type="dxa"/>
            <w:shd w:val="pct30" w:color="FFFF00" w:fill="auto"/>
          </w:tcPr>
          <w:p w14:paraId="75AC2039" w14:textId="77777777" w:rsidR="004C49A9" w:rsidRPr="004C49A9" w:rsidRDefault="004C49A9" w:rsidP="004C49A9">
            <w:pPr>
              <w:jc w:val="center"/>
              <w:rPr>
                <w:rFonts w:ascii="Arial" w:eastAsia="Malgun Gothic" w:hAnsi="Arial"/>
                <w:b/>
                <w:noProof/>
                <w:sz w:val="20"/>
                <w:lang w:eastAsia="en-US"/>
              </w:rPr>
            </w:pPr>
          </w:p>
        </w:tc>
        <w:tc>
          <w:tcPr>
            <w:tcW w:w="2410" w:type="dxa"/>
          </w:tcPr>
          <w:p w14:paraId="675D2C42" w14:textId="77777777" w:rsidR="004C49A9" w:rsidRPr="004C49A9" w:rsidRDefault="004C49A9" w:rsidP="004C49A9">
            <w:pPr>
              <w:tabs>
                <w:tab w:val="right" w:pos="1825"/>
              </w:tabs>
              <w:jc w:val="center"/>
              <w:rPr>
                <w:rFonts w:ascii="Arial" w:eastAsia="Malgun Gothic" w:hAnsi="Arial"/>
                <w:noProof/>
                <w:sz w:val="20"/>
                <w:lang w:eastAsia="en-US"/>
              </w:rPr>
            </w:pPr>
            <w:r w:rsidRPr="004C49A9">
              <w:rPr>
                <w:rFonts w:ascii="Arial" w:eastAsia="Malgun Gothic" w:hAnsi="Arial"/>
                <w:b/>
                <w:noProof/>
                <w:sz w:val="28"/>
                <w:szCs w:val="28"/>
                <w:lang w:eastAsia="en-US"/>
              </w:rPr>
              <w:t>Current version:</w:t>
            </w:r>
          </w:p>
        </w:tc>
        <w:tc>
          <w:tcPr>
            <w:tcW w:w="1701" w:type="dxa"/>
            <w:shd w:val="pct30" w:color="FFFF00" w:fill="auto"/>
          </w:tcPr>
          <w:p w14:paraId="7C77BC0F" w14:textId="3B7D6314" w:rsidR="004C49A9" w:rsidRPr="004C49A9" w:rsidRDefault="004C49A9" w:rsidP="004C49A9">
            <w:pPr>
              <w:jc w:val="center"/>
              <w:rPr>
                <w:rFonts w:ascii="Arial" w:eastAsia="Malgun Gothic" w:hAnsi="Arial"/>
                <w:noProof/>
                <w:sz w:val="28"/>
                <w:lang w:eastAsia="en-US"/>
              </w:rPr>
            </w:pPr>
            <w:r w:rsidRPr="004C49A9">
              <w:rPr>
                <w:rFonts w:ascii="Arial" w:eastAsia="Malgun Gothic" w:hAnsi="Arial"/>
                <w:b/>
                <w:sz w:val="28"/>
                <w:lang w:eastAsia="en-US"/>
              </w:rPr>
              <w:t>1</w:t>
            </w:r>
            <w:r>
              <w:rPr>
                <w:rFonts w:ascii="Arial" w:eastAsiaTheme="minorEastAsia" w:hAnsi="Arial" w:hint="eastAsia"/>
                <w:b/>
                <w:sz w:val="28"/>
              </w:rPr>
              <w:t>7</w:t>
            </w:r>
            <w:r w:rsidRPr="004C49A9">
              <w:rPr>
                <w:rFonts w:ascii="Arial" w:eastAsia="Malgun Gothic" w:hAnsi="Arial"/>
                <w:b/>
                <w:sz w:val="28"/>
                <w:lang w:eastAsia="en-US"/>
              </w:rPr>
              <w:t>.</w:t>
            </w:r>
            <w:r>
              <w:rPr>
                <w:rFonts w:ascii="Arial" w:eastAsia="Malgun Gothic" w:hAnsi="Arial"/>
                <w:b/>
                <w:sz w:val="28"/>
                <w:lang w:eastAsia="en-US"/>
              </w:rPr>
              <w:t>3</w:t>
            </w:r>
            <w:r w:rsidRPr="004C49A9">
              <w:rPr>
                <w:rFonts w:ascii="Arial" w:eastAsia="Malgun Gothic" w:hAnsi="Arial"/>
                <w:b/>
                <w:sz w:val="28"/>
                <w:lang w:eastAsia="en-US"/>
              </w:rPr>
              <w:t>.0</w:t>
            </w:r>
          </w:p>
        </w:tc>
        <w:tc>
          <w:tcPr>
            <w:tcW w:w="143" w:type="dxa"/>
            <w:tcBorders>
              <w:right w:val="single" w:sz="4" w:space="0" w:color="auto"/>
            </w:tcBorders>
          </w:tcPr>
          <w:p w14:paraId="187694B8" w14:textId="77777777" w:rsidR="004C49A9" w:rsidRPr="004C49A9" w:rsidRDefault="004C49A9" w:rsidP="004C49A9">
            <w:pPr>
              <w:rPr>
                <w:rFonts w:ascii="Arial" w:eastAsia="Malgun Gothic" w:hAnsi="Arial"/>
                <w:noProof/>
                <w:sz w:val="20"/>
                <w:lang w:eastAsia="en-US"/>
              </w:rPr>
            </w:pPr>
          </w:p>
        </w:tc>
      </w:tr>
      <w:tr w:rsidR="004C49A9" w:rsidRPr="004C49A9" w14:paraId="6B4F5665" w14:textId="77777777" w:rsidTr="00EE0C79">
        <w:tc>
          <w:tcPr>
            <w:tcW w:w="9641" w:type="dxa"/>
            <w:gridSpan w:val="9"/>
            <w:tcBorders>
              <w:left w:val="single" w:sz="4" w:space="0" w:color="auto"/>
              <w:right w:val="single" w:sz="4" w:space="0" w:color="auto"/>
            </w:tcBorders>
          </w:tcPr>
          <w:p w14:paraId="23E38AC4" w14:textId="77777777" w:rsidR="004C49A9" w:rsidRPr="004C49A9" w:rsidRDefault="004C49A9" w:rsidP="004C49A9">
            <w:pPr>
              <w:rPr>
                <w:rFonts w:ascii="Arial" w:eastAsia="Malgun Gothic" w:hAnsi="Arial"/>
                <w:noProof/>
                <w:sz w:val="20"/>
                <w:lang w:eastAsia="en-US"/>
              </w:rPr>
            </w:pPr>
          </w:p>
        </w:tc>
      </w:tr>
      <w:tr w:rsidR="004C49A9" w:rsidRPr="004C49A9" w14:paraId="1C81824B" w14:textId="77777777" w:rsidTr="00EE0C79">
        <w:tc>
          <w:tcPr>
            <w:tcW w:w="9641" w:type="dxa"/>
            <w:gridSpan w:val="9"/>
            <w:tcBorders>
              <w:top w:val="single" w:sz="4" w:space="0" w:color="auto"/>
            </w:tcBorders>
          </w:tcPr>
          <w:p w14:paraId="5DB24EAF" w14:textId="77777777" w:rsidR="004C49A9" w:rsidRPr="004C49A9" w:rsidRDefault="004C49A9" w:rsidP="004C49A9">
            <w:pPr>
              <w:jc w:val="center"/>
              <w:rPr>
                <w:rFonts w:ascii="Arial" w:eastAsia="Malgun Gothic" w:hAnsi="Arial" w:cs="Arial"/>
                <w:i/>
                <w:noProof/>
                <w:sz w:val="20"/>
                <w:lang w:eastAsia="en-US"/>
              </w:rPr>
            </w:pPr>
            <w:r w:rsidRPr="004C49A9">
              <w:rPr>
                <w:rFonts w:ascii="Arial" w:eastAsia="Malgun Gothic" w:hAnsi="Arial" w:cs="Arial"/>
                <w:i/>
                <w:noProof/>
                <w:sz w:val="20"/>
                <w:lang w:eastAsia="en-US"/>
              </w:rPr>
              <w:t xml:space="preserve">For </w:t>
            </w:r>
            <w:hyperlink r:id="rId8" w:anchor="_blank" w:history="1">
              <w:r w:rsidRPr="004C49A9">
                <w:rPr>
                  <w:rFonts w:ascii="Arial" w:eastAsia="Malgun Gothic" w:hAnsi="Arial" w:cs="Arial"/>
                  <w:b/>
                  <w:i/>
                  <w:noProof/>
                  <w:color w:val="FF0000"/>
                  <w:sz w:val="20"/>
                  <w:u w:val="single"/>
                  <w:lang w:eastAsia="en-US"/>
                </w:rPr>
                <w:t>HE</w:t>
              </w:r>
              <w:bookmarkStart w:id="2" w:name="_Hlt497126619"/>
              <w:r w:rsidRPr="004C49A9">
                <w:rPr>
                  <w:rFonts w:ascii="Arial" w:eastAsia="Malgun Gothic" w:hAnsi="Arial" w:cs="Arial"/>
                  <w:b/>
                  <w:i/>
                  <w:noProof/>
                  <w:color w:val="FF0000"/>
                  <w:sz w:val="20"/>
                  <w:u w:val="single"/>
                  <w:lang w:eastAsia="en-US"/>
                </w:rPr>
                <w:t>L</w:t>
              </w:r>
              <w:bookmarkEnd w:id="2"/>
              <w:r w:rsidRPr="004C49A9">
                <w:rPr>
                  <w:rFonts w:ascii="Arial" w:eastAsia="Malgun Gothic" w:hAnsi="Arial" w:cs="Arial"/>
                  <w:b/>
                  <w:i/>
                  <w:noProof/>
                  <w:color w:val="FF0000"/>
                  <w:sz w:val="20"/>
                  <w:u w:val="single"/>
                  <w:lang w:eastAsia="en-US"/>
                </w:rPr>
                <w:t>P</w:t>
              </w:r>
            </w:hyperlink>
            <w:r w:rsidRPr="004C49A9">
              <w:rPr>
                <w:rFonts w:ascii="Arial" w:eastAsia="Malgun Gothic" w:hAnsi="Arial" w:cs="Arial"/>
                <w:b/>
                <w:i/>
                <w:noProof/>
                <w:color w:val="FF0000"/>
                <w:sz w:val="20"/>
                <w:lang w:eastAsia="en-US"/>
              </w:rPr>
              <w:t xml:space="preserve"> </w:t>
            </w:r>
            <w:r w:rsidRPr="004C49A9">
              <w:rPr>
                <w:rFonts w:ascii="Arial" w:eastAsia="Malgun Gothic" w:hAnsi="Arial" w:cs="Arial"/>
                <w:i/>
                <w:noProof/>
                <w:sz w:val="20"/>
                <w:lang w:eastAsia="en-US"/>
              </w:rPr>
              <w:t xml:space="preserve">on using this form: comprehensive instructions can be found at </w:t>
            </w:r>
            <w:r w:rsidRPr="004C49A9">
              <w:rPr>
                <w:rFonts w:ascii="Arial" w:eastAsia="Malgun Gothic" w:hAnsi="Arial" w:cs="Arial"/>
                <w:i/>
                <w:noProof/>
                <w:sz w:val="20"/>
                <w:lang w:eastAsia="en-US"/>
              </w:rPr>
              <w:br/>
            </w:r>
            <w:hyperlink r:id="rId9" w:history="1">
              <w:r w:rsidRPr="004C49A9">
                <w:rPr>
                  <w:rFonts w:ascii="Arial" w:eastAsia="Malgun Gothic" w:hAnsi="Arial" w:cs="Arial"/>
                  <w:i/>
                  <w:noProof/>
                  <w:color w:val="0000FF"/>
                  <w:sz w:val="20"/>
                  <w:u w:val="single"/>
                  <w:lang w:eastAsia="en-US"/>
                </w:rPr>
                <w:t>http://www.3gpp.org/Change-Requests</w:t>
              </w:r>
            </w:hyperlink>
            <w:r w:rsidRPr="004C49A9">
              <w:rPr>
                <w:rFonts w:ascii="Arial" w:eastAsia="Malgun Gothic" w:hAnsi="Arial" w:cs="Arial"/>
                <w:i/>
                <w:noProof/>
                <w:sz w:val="20"/>
                <w:lang w:eastAsia="en-US"/>
              </w:rPr>
              <w:t>.</w:t>
            </w:r>
          </w:p>
        </w:tc>
      </w:tr>
      <w:tr w:rsidR="004C49A9" w:rsidRPr="004C49A9" w14:paraId="7DAAE6CC" w14:textId="77777777" w:rsidTr="00EE0C79">
        <w:tc>
          <w:tcPr>
            <w:tcW w:w="9641" w:type="dxa"/>
            <w:gridSpan w:val="9"/>
          </w:tcPr>
          <w:p w14:paraId="2F702E3F" w14:textId="77777777" w:rsidR="004C49A9" w:rsidRPr="004C49A9" w:rsidRDefault="004C49A9" w:rsidP="004C49A9">
            <w:pPr>
              <w:rPr>
                <w:rFonts w:ascii="Arial" w:eastAsia="Malgun Gothic" w:hAnsi="Arial"/>
                <w:noProof/>
                <w:sz w:val="8"/>
                <w:szCs w:val="8"/>
                <w:lang w:eastAsia="en-US"/>
              </w:rPr>
            </w:pPr>
          </w:p>
        </w:tc>
      </w:tr>
    </w:tbl>
    <w:p w14:paraId="20651DFE" w14:textId="77777777" w:rsidR="004C49A9" w:rsidRPr="004C49A9" w:rsidRDefault="004C49A9" w:rsidP="004C49A9">
      <w:pPr>
        <w:spacing w:after="180"/>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9A9" w:rsidRPr="004C49A9" w14:paraId="4411B475" w14:textId="77777777" w:rsidTr="00EE0C79">
        <w:tc>
          <w:tcPr>
            <w:tcW w:w="2835" w:type="dxa"/>
          </w:tcPr>
          <w:p w14:paraId="623C52BE" w14:textId="77777777" w:rsidR="004C49A9" w:rsidRPr="004C49A9" w:rsidRDefault="004C49A9" w:rsidP="004C49A9">
            <w:pPr>
              <w:tabs>
                <w:tab w:val="right" w:pos="2751"/>
              </w:tabs>
              <w:rPr>
                <w:rFonts w:ascii="Arial" w:eastAsia="Malgun Gothic" w:hAnsi="Arial"/>
                <w:b/>
                <w:i/>
                <w:noProof/>
                <w:sz w:val="20"/>
                <w:lang w:eastAsia="en-US"/>
              </w:rPr>
            </w:pPr>
            <w:r w:rsidRPr="004C49A9">
              <w:rPr>
                <w:rFonts w:ascii="Arial" w:eastAsia="Malgun Gothic" w:hAnsi="Arial"/>
                <w:b/>
                <w:i/>
                <w:noProof/>
                <w:sz w:val="20"/>
                <w:lang w:eastAsia="en-US"/>
              </w:rPr>
              <w:t>Proposed change affects:</w:t>
            </w:r>
          </w:p>
        </w:tc>
        <w:tc>
          <w:tcPr>
            <w:tcW w:w="1418" w:type="dxa"/>
          </w:tcPr>
          <w:p w14:paraId="3F3F2913"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7A6E0" w14:textId="77777777" w:rsidR="004C49A9" w:rsidRPr="004C49A9" w:rsidRDefault="004C49A9" w:rsidP="004C49A9">
            <w:pPr>
              <w:jc w:val="center"/>
              <w:rPr>
                <w:rFonts w:ascii="Arial" w:eastAsia="Malgun Gothic" w:hAnsi="Arial"/>
                <w:b/>
                <w:caps/>
                <w:noProof/>
                <w:sz w:val="20"/>
                <w:lang w:eastAsia="en-US"/>
              </w:rPr>
            </w:pPr>
          </w:p>
        </w:tc>
        <w:tc>
          <w:tcPr>
            <w:tcW w:w="709" w:type="dxa"/>
            <w:tcBorders>
              <w:left w:val="single" w:sz="4" w:space="0" w:color="auto"/>
            </w:tcBorders>
          </w:tcPr>
          <w:p w14:paraId="2769CB93"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B384F8"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126" w:type="dxa"/>
          </w:tcPr>
          <w:p w14:paraId="2200EB46"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E935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X</w:t>
            </w:r>
          </w:p>
        </w:tc>
        <w:tc>
          <w:tcPr>
            <w:tcW w:w="1418" w:type="dxa"/>
            <w:tcBorders>
              <w:left w:val="nil"/>
            </w:tcBorders>
          </w:tcPr>
          <w:p w14:paraId="1977C302"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D901" w14:textId="77777777" w:rsidR="004C49A9" w:rsidRPr="004C49A9" w:rsidRDefault="004C49A9" w:rsidP="004C49A9">
            <w:pPr>
              <w:jc w:val="center"/>
              <w:rPr>
                <w:rFonts w:ascii="Arial" w:eastAsia="Malgun Gothic" w:hAnsi="Arial"/>
                <w:b/>
                <w:bCs/>
                <w:caps/>
                <w:noProof/>
                <w:sz w:val="20"/>
                <w:lang w:eastAsia="en-US"/>
              </w:rPr>
            </w:pPr>
          </w:p>
        </w:tc>
      </w:tr>
    </w:tbl>
    <w:p w14:paraId="7644D613" w14:textId="77777777" w:rsidR="004C49A9" w:rsidRPr="004C49A9" w:rsidRDefault="004C49A9" w:rsidP="004C49A9">
      <w:pPr>
        <w:spacing w:after="180"/>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9A9" w:rsidRPr="004C49A9" w14:paraId="21AE1D02" w14:textId="77777777" w:rsidTr="00EE0C79">
        <w:tc>
          <w:tcPr>
            <w:tcW w:w="9640" w:type="dxa"/>
            <w:gridSpan w:val="11"/>
          </w:tcPr>
          <w:p w14:paraId="49D5947B" w14:textId="77777777" w:rsidR="004C49A9" w:rsidRPr="004C49A9" w:rsidRDefault="004C49A9" w:rsidP="004C49A9">
            <w:pPr>
              <w:rPr>
                <w:rFonts w:ascii="Arial" w:eastAsia="Malgun Gothic" w:hAnsi="Arial"/>
                <w:noProof/>
                <w:sz w:val="8"/>
                <w:szCs w:val="8"/>
                <w:lang w:eastAsia="en-US"/>
              </w:rPr>
            </w:pPr>
          </w:p>
        </w:tc>
      </w:tr>
      <w:tr w:rsidR="004C49A9" w:rsidRPr="004C49A9" w14:paraId="686316D3" w14:textId="77777777" w:rsidTr="00EE0C79">
        <w:tc>
          <w:tcPr>
            <w:tcW w:w="1843" w:type="dxa"/>
            <w:tcBorders>
              <w:top w:val="single" w:sz="4" w:space="0" w:color="auto"/>
              <w:left w:val="single" w:sz="4" w:space="0" w:color="auto"/>
            </w:tcBorders>
          </w:tcPr>
          <w:p w14:paraId="2F9BA5E7"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Title:</w:t>
            </w:r>
            <w:r w:rsidRPr="004C49A9">
              <w:rPr>
                <w:rFonts w:ascii="Arial" w:eastAsia="Malgun Gothic" w:hAnsi="Arial"/>
                <w:b/>
                <w:i/>
                <w:noProof/>
                <w:sz w:val="20"/>
                <w:lang w:eastAsia="en-US"/>
              </w:rPr>
              <w:tab/>
            </w:r>
          </w:p>
        </w:tc>
        <w:tc>
          <w:tcPr>
            <w:tcW w:w="7797" w:type="dxa"/>
            <w:gridSpan w:val="10"/>
            <w:tcBorders>
              <w:top w:val="single" w:sz="4" w:space="0" w:color="auto"/>
              <w:right w:val="single" w:sz="4" w:space="0" w:color="auto"/>
            </w:tcBorders>
            <w:shd w:val="pct30" w:color="FFFF00" w:fill="auto"/>
          </w:tcPr>
          <w:p w14:paraId="01385009" w14:textId="431E10EB" w:rsidR="004C49A9" w:rsidRPr="004C49A9" w:rsidRDefault="0027063C" w:rsidP="004C49A9">
            <w:pPr>
              <w:ind w:left="100"/>
              <w:rPr>
                <w:rFonts w:ascii="Arial" w:eastAsia="Malgun Gothic" w:hAnsi="Arial"/>
                <w:noProof/>
                <w:sz w:val="20"/>
                <w:lang w:eastAsia="en-US"/>
              </w:rPr>
            </w:pPr>
            <w:r>
              <w:rPr>
                <w:rFonts w:ascii="Arial" w:eastAsia="Malgun Gothic" w:hAnsi="Arial"/>
                <w:color w:val="000000"/>
                <w:sz w:val="20"/>
                <w:lang w:val="en-US" w:eastAsia="en-US"/>
              </w:rPr>
              <w:t>Draft CR on r</w:t>
            </w:r>
            <w:r w:rsidR="00216D25">
              <w:rPr>
                <w:rFonts w:ascii="Arial" w:eastAsia="Malgun Gothic" w:hAnsi="Arial"/>
                <w:color w:val="000000"/>
                <w:sz w:val="20"/>
                <w:lang w:val="en-US" w:eastAsia="en-US"/>
              </w:rPr>
              <w:t>emoval of duplicated spec description on IUC scheme 2</w:t>
            </w:r>
          </w:p>
        </w:tc>
      </w:tr>
      <w:tr w:rsidR="004C49A9" w:rsidRPr="004C49A9" w14:paraId="712A0F86" w14:textId="77777777" w:rsidTr="00EE0C79">
        <w:tc>
          <w:tcPr>
            <w:tcW w:w="1843" w:type="dxa"/>
            <w:tcBorders>
              <w:left w:val="single" w:sz="4" w:space="0" w:color="auto"/>
            </w:tcBorders>
          </w:tcPr>
          <w:p w14:paraId="3C6F8747"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DA57FF1" w14:textId="77777777" w:rsidR="004C49A9" w:rsidRPr="004C49A9" w:rsidRDefault="004C49A9" w:rsidP="004C49A9">
            <w:pPr>
              <w:rPr>
                <w:rFonts w:ascii="Arial" w:eastAsia="Malgun Gothic" w:hAnsi="Arial"/>
                <w:noProof/>
                <w:sz w:val="8"/>
                <w:szCs w:val="8"/>
                <w:lang w:eastAsia="en-US"/>
              </w:rPr>
            </w:pPr>
          </w:p>
        </w:tc>
      </w:tr>
      <w:tr w:rsidR="004C49A9" w:rsidRPr="004C49A9" w14:paraId="02D3521A" w14:textId="77777777" w:rsidTr="00EE0C79">
        <w:tc>
          <w:tcPr>
            <w:tcW w:w="1843" w:type="dxa"/>
            <w:tcBorders>
              <w:left w:val="single" w:sz="4" w:space="0" w:color="auto"/>
            </w:tcBorders>
          </w:tcPr>
          <w:p w14:paraId="75A272C0"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WG:</w:t>
            </w:r>
          </w:p>
        </w:tc>
        <w:tc>
          <w:tcPr>
            <w:tcW w:w="7797" w:type="dxa"/>
            <w:gridSpan w:val="10"/>
            <w:tcBorders>
              <w:right w:val="single" w:sz="4" w:space="0" w:color="auto"/>
            </w:tcBorders>
            <w:shd w:val="pct30" w:color="FFFF00" w:fill="auto"/>
          </w:tcPr>
          <w:p w14:paraId="74191F51" w14:textId="0223164A" w:rsidR="004C49A9" w:rsidRPr="004C49A9" w:rsidRDefault="004C49A9" w:rsidP="004C49A9">
            <w:pPr>
              <w:ind w:left="100"/>
              <w:rPr>
                <w:rFonts w:ascii="Arial" w:eastAsia="Malgun Gothic" w:hAnsi="Arial"/>
                <w:noProof/>
                <w:sz w:val="20"/>
                <w:lang w:eastAsia="en-US"/>
              </w:rPr>
            </w:pPr>
            <w:r>
              <w:rPr>
                <w:rFonts w:ascii="Arial" w:eastAsia="Malgun Gothic" w:hAnsi="Arial"/>
                <w:noProof/>
                <w:sz w:val="20"/>
                <w:lang w:eastAsia="en-US"/>
              </w:rPr>
              <w:t>NTT DOCOMO, INC.</w:t>
            </w:r>
          </w:p>
        </w:tc>
      </w:tr>
      <w:tr w:rsidR="004C49A9" w:rsidRPr="004C49A9" w14:paraId="15C7AE14" w14:textId="77777777" w:rsidTr="00EE0C79">
        <w:tc>
          <w:tcPr>
            <w:tcW w:w="1843" w:type="dxa"/>
            <w:tcBorders>
              <w:left w:val="single" w:sz="4" w:space="0" w:color="auto"/>
            </w:tcBorders>
          </w:tcPr>
          <w:p w14:paraId="000163AD"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TSG:</w:t>
            </w:r>
          </w:p>
        </w:tc>
        <w:tc>
          <w:tcPr>
            <w:tcW w:w="7797" w:type="dxa"/>
            <w:gridSpan w:val="10"/>
            <w:tcBorders>
              <w:right w:val="single" w:sz="4" w:space="0" w:color="auto"/>
            </w:tcBorders>
            <w:shd w:val="pct30" w:color="FFFF00" w:fill="auto"/>
          </w:tcPr>
          <w:p w14:paraId="5059881D" w14:textId="77777777"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en-US"/>
              </w:rPr>
              <w:t>R1</w:t>
            </w:r>
          </w:p>
        </w:tc>
      </w:tr>
      <w:tr w:rsidR="004C49A9" w:rsidRPr="004C49A9" w14:paraId="49C43546" w14:textId="77777777" w:rsidTr="00EE0C79">
        <w:tc>
          <w:tcPr>
            <w:tcW w:w="1843" w:type="dxa"/>
            <w:tcBorders>
              <w:left w:val="single" w:sz="4" w:space="0" w:color="auto"/>
            </w:tcBorders>
          </w:tcPr>
          <w:p w14:paraId="286DED64"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C38CAAE" w14:textId="77777777" w:rsidR="004C49A9" w:rsidRPr="004C49A9" w:rsidRDefault="004C49A9" w:rsidP="004C49A9">
            <w:pPr>
              <w:rPr>
                <w:rFonts w:ascii="Arial" w:eastAsia="Malgun Gothic" w:hAnsi="Arial"/>
                <w:noProof/>
                <w:sz w:val="8"/>
                <w:szCs w:val="8"/>
                <w:lang w:eastAsia="en-US"/>
              </w:rPr>
            </w:pPr>
          </w:p>
        </w:tc>
      </w:tr>
      <w:tr w:rsidR="004C49A9" w:rsidRPr="004C49A9" w14:paraId="6A1AFB40" w14:textId="77777777" w:rsidTr="00EE0C79">
        <w:tc>
          <w:tcPr>
            <w:tcW w:w="1843" w:type="dxa"/>
            <w:tcBorders>
              <w:left w:val="single" w:sz="4" w:space="0" w:color="auto"/>
            </w:tcBorders>
          </w:tcPr>
          <w:p w14:paraId="073CA3E3"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Work item code:</w:t>
            </w:r>
          </w:p>
        </w:tc>
        <w:tc>
          <w:tcPr>
            <w:tcW w:w="3686" w:type="dxa"/>
            <w:gridSpan w:val="5"/>
            <w:shd w:val="pct30" w:color="FFFF00" w:fill="auto"/>
          </w:tcPr>
          <w:p w14:paraId="3C67ECB1" w14:textId="16BF4965"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zh-CN"/>
              </w:rPr>
              <w:t>NR_</w:t>
            </w:r>
            <w:r>
              <w:rPr>
                <w:rFonts w:ascii="Arial" w:eastAsia="Malgun Gothic" w:hAnsi="Arial"/>
                <w:noProof/>
                <w:sz w:val="20"/>
                <w:lang w:eastAsia="zh-CN"/>
              </w:rPr>
              <w:t>SL</w:t>
            </w:r>
            <w:r w:rsidRPr="004C49A9">
              <w:rPr>
                <w:rFonts w:ascii="Arial" w:eastAsia="Malgun Gothic" w:hAnsi="Arial"/>
                <w:noProof/>
                <w:sz w:val="20"/>
                <w:lang w:eastAsia="zh-CN"/>
              </w:rPr>
              <w:t>_</w:t>
            </w:r>
            <w:r>
              <w:rPr>
                <w:rFonts w:ascii="Arial" w:eastAsia="Malgun Gothic" w:hAnsi="Arial"/>
                <w:noProof/>
                <w:sz w:val="20"/>
                <w:lang w:eastAsia="zh-CN"/>
              </w:rPr>
              <w:t>enh</w:t>
            </w:r>
            <w:r w:rsidRPr="004C49A9">
              <w:rPr>
                <w:rFonts w:ascii="Arial" w:eastAsia="Malgun Gothic" w:hAnsi="Arial"/>
                <w:noProof/>
                <w:sz w:val="20"/>
                <w:lang w:eastAsia="zh-CN"/>
              </w:rPr>
              <w:t>-Core</w:t>
            </w:r>
          </w:p>
        </w:tc>
        <w:tc>
          <w:tcPr>
            <w:tcW w:w="567" w:type="dxa"/>
            <w:tcBorders>
              <w:left w:val="nil"/>
            </w:tcBorders>
          </w:tcPr>
          <w:p w14:paraId="79F02919" w14:textId="77777777" w:rsidR="004C49A9" w:rsidRPr="004C49A9" w:rsidRDefault="004C49A9" w:rsidP="004C49A9">
            <w:pPr>
              <w:ind w:right="100"/>
              <w:rPr>
                <w:rFonts w:ascii="Arial" w:eastAsia="Malgun Gothic" w:hAnsi="Arial"/>
                <w:noProof/>
                <w:sz w:val="20"/>
                <w:lang w:eastAsia="en-US"/>
              </w:rPr>
            </w:pPr>
          </w:p>
        </w:tc>
        <w:tc>
          <w:tcPr>
            <w:tcW w:w="1417" w:type="dxa"/>
            <w:gridSpan w:val="3"/>
            <w:tcBorders>
              <w:left w:val="nil"/>
            </w:tcBorders>
          </w:tcPr>
          <w:p w14:paraId="0D65AC61"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b/>
                <w:i/>
                <w:noProof/>
                <w:sz w:val="20"/>
                <w:lang w:eastAsia="en-US"/>
              </w:rPr>
              <w:t>Date:</w:t>
            </w:r>
          </w:p>
        </w:tc>
        <w:tc>
          <w:tcPr>
            <w:tcW w:w="2127" w:type="dxa"/>
            <w:tcBorders>
              <w:right w:val="single" w:sz="4" w:space="0" w:color="auto"/>
            </w:tcBorders>
            <w:shd w:val="pct30" w:color="FFFF00" w:fill="auto"/>
          </w:tcPr>
          <w:p w14:paraId="1092C84D" w14:textId="46F2B9E5"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sz w:val="20"/>
                <w:lang w:eastAsia="en-US"/>
              </w:rPr>
              <w:t>2022-</w:t>
            </w:r>
            <w:r w:rsidR="00216D25">
              <w:rPr>
                <w:rFonts w:ascii="Arial" w:eastAsia="Malgun Gothic" w:hAnsi="Arial"/>
                <w:sz w:val="20"/>
                <w:lang w:eastAsia="en-US"/>
              </w:rPr>
              <w:t>11-</w:t>
            </w:r>
            <w:r w:rsidR="009D4549">
              <w:rPr>
                <w:rFonts w:ascii="Arial" w:eastAsia="Malgun Gothic" w:hAnsi="Arial"/>
                <w:sz w:val="20"/>
                <w:lang w:eastAsia="en-US"/>
              </w:rPr>
              <w:t>07</w:t>
            </w:r>
          </w:p>
        </w:tc>
      </w:tr>
      <w:tr w:rsidR="004C49A9" w:rsidRPr="004C49A9" w14:paraId="24364D6D" w14:textId="77777777" w:rsidTr="00EE0C79">
        <w:tc>
          <w:tcPr>
            <w:tcW w:w="1843" w:type="dxa"/>
            <w:tcBorders>
              <w:left w:val="single" w:sz="4" w:space="0" w:color="auto"/>
            </w:tcBorders>
          </w:tcPr>
          <w:p w14:paraId="2825B8D1" w14:textId="77777777" w:rsidR="004C49A9" w:rsidRPr="004C49A9" w:rsidRDefault="004C49A9" w:rsidP="004C49A9">
            <w:pPr>
              <w:rPr>
                <w:rFonts w:ascii="Arial" w:eastAsia="Malgun Gothic" w:hAnsi="Arial"/>
                <w:b/>
                <w:i/>
                <w:noProof/>
                <w:sz w:val="8"/>
                <w:szCs w:val="8"/>
                <w:lang w:eastAsia="en-US"/>
              </w:rPr>
            </w:pPr>
          </w:p>
        </w:tc>
        <w:tc>
          <w:tcPr>
            <w:tcW w:w="1986" w:type="dxa"/>
            <w:gridSpan w:val="4"/>
          </w:tcPr>
          <w:p w14:paraId="4A2FF959" w14:textId="77777777" w:rsidR="004C49A9" w:rsidRPr="004C49A9" w:rsidRDefault="004C49A9" w:rsidP="004C49A9">
            <w:pPr>
              <w:rPr>
                <w:rFonts w:ascii="Arial" w:eastAsia="Malgun Gothic" w:hAnsi="Arial"/>
                <w:noProof/>
                <w:sz w:val="8"/>
                <w:szCs w:val="8"/>
                <w:lang w:eastAsia="en-US"/>
              </w:rPr>
            </w:pPr>
          </w:p>
        </w:tc>
        <w:tc>
          <w:tcPr>
            <w:tcW w:w="2267" w:type="dxa"/>
            <w:gridSpan w:val="2"/>
          </w:tcPr>
          <w:p w14:paraId="2D7DB9DA" w14:textId="77777777" w:rsidR="004C49A9" w:rsidRPr="004C49A9" w:rsidRDefault="004C49A9" w:rsidP="004C49A9">
            <w:pPr>
              <w:rPr>
                <w:rFonts w:ascii="Arial" w:eastAsia="Malgun Gothic" w:hAnsi="Arial"/>
                <w:noProof/>
                <w:sz w:val="8"/>
                <w:szCs w:val="8"/>
                <w:lang w:eastAsia="en-US"/>
              </w:rPr>
            </w:pPr>
          </w:p>
        </w:tc>
        <w:tc>
          <w:tcPr>
            <w:tcW w:w="1417" w:type="dxa"/>
            <w:gridSpan w:val="3"/>
          </w:tcPr>
          <w:p w14:paraId="4B4FB6F6" w14:textId="77777777" w:rsidR="004C49A9" w:rsidRPr="004C49A9" w:rsidRDefault="004C49A9" w:rsidP="004C49A9">
            <w:pPr>
              <w:rPr>
                <w:rFonts w:ascii="Arial" w:eastAsia="Malgun Gothic" w:hAnsi="Arial"/>
                <w:noProof/>
                <w:sz w:val="8"/>
                <w:szCs w:val="8"/>
                <w:lang w:eastAsia="en-US"/>
              </w:rPr>
            </w:pPr>
          </w:p>
        </w:tc>
        <w:tc>
          <w:tcPr>
            <w:tcW w:w="2127" w:type="dxa"/>
            <w:tcBorders>
              <w:right w:val="single" w:sz="4" w:space="0" w:color="auto"/>
            </w:tcBorders>
          </w:tcPr>
          <w:p w14:paraId="4C2AE23E" w14:textId="77777777" w:rsidR="004C49A9" w:rsidRPr="004C49A9" w:rsidRDefault="004C49A9" w:rsidP="004C49A9">
            <w:pPr>
              <w:rPr>
                <w:rFonts w:ascii="Arial" w:eastAsia="Malgun Gothic" w:hAnsi="Arial"/>
                <w:noProof/>
                <w:sz w:val="8"/>
                <w:szCs w:val="8"/>
                <w:lang w:eastAsia="en-US"/>
              </w:rPr>
            </w:pPr>
          </w:p>
        </w:tc>
      </w:tr>
      <w:tr w:rsidR="004C49A9" w:rsidRPr="004C49A9" w14:paraId="6D668E5F" w14:textId="77777777" w:rsidTr="00EE0C79">
        <w:trPr>
          <w:cantSplit/>
        </w:trPr>
        <w:tc>
          <w:tcPr>
            <w:tcW w:w="1843" w:type="dxa"/>
            <w:tcBorders>
              <w:left w:val="single" w:sz="4" w:space="0" w:color="auto"/>
            </w:tcBorders>
          </w:tcPr>
          <w:p w14:paraId="52450D76"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Category:</w:t>
            </w:r>
          </w:p>
        </w:tc>
        <w:tc>
          <w:tcPr>
            <w:tcW w:w="851" w:type="dxa"/>
            <w:shd w:val="pct30" w:color="FFFF00" w:fill="auto"/>
          </w:tcPr>
          <w:p w14:paraId="3E2250EB" w14:textId="5E60AAF0" w:rsidR="004C49A9" w:rsidRPr="004C49A9" w:rsidRDefault="00B324F4" w:rsidP="004C49A9">
            <w:pPr>
              <w:ind w:left="100" w:right="-609"/>
              <w:rPr>
                <w:rFonts w:ascii="Arial" w:eastAsia="Malgun Gothic" w:hAnsi="Arial"/>
                <w:b/>
                <w:noProof/>
                <w:sz w:val="20"/>
                <w:lang w:eastAsia="en-US"/>
              </w:rPr>
            </w:pPr>
            <w:r>
              <w:rPr>
                <w:rFonts w:ascii="Arial" w:eastAsia="Malgun Gothic" w:hAnsi="Arial"/>
                <w:sz w:val="20"/>
                <w:lang w:eastAsia="en-US"/>
              </w:rPr>
              <w:t>D</w:t>
            </w:r>
          </w:p>
        </w:tc>
        <w:tc>
          <w:tcPr>
            <w:tcW w:w="3402" w:type="dxa"/>
            <w:gridSpan w:val="5"/>
            <w:tcBorders>
              <w:left w:val="nil"/>
            </w:tcBorders>
          </w:tcPr>
          <w:p w14:paraId="4587142C" w14:textId="77777777" w:rsidR="004C49A9" w:rsidRPr="004C49A9" w:rsidRDefault="004C49A9" w:rsidP="004C49A9">
            <w:pPr>
              <w:rPr>
                <w:rFonts w:ascii="Arial" w:eastAsia="Malgun Gothic" w:hAnsi="Arial"/>
                <w:noProof/>
                <w:sz w:val="20"/>
                <w:lang w:eastAsia="en-US"/>
              </w:rPr>
            </w:pPr>
          </w:p>
        </w:tc>
        <w:tc>
          <w:tcPr>
            <w:tcW w:w="1417" w:type="dxa"/>
            <w:gridSpan w:val="3"/>
            <w:tcBorders>
              <w:left w:val="nil"/>
            </w:tcBorders>
          </w:tcPr>
          <w:p w14:paraId="6A1DBCCA" w14:textId="77777777" w:rsidR="004C49A9" w:rsidRPr="004C49A9" w:rsidRDefault="004C49A9" w:rsidP="004C49A9">
            <w:pPr>
              <w:jc w:val="right"/>
              <w:rPr>
                <w:rFonts w:ascii="Arial" w:eastAsia="Malgun Gothic" w:hAnsi="Arial"/>
                <w:b/>
                <w:i/>
                <w:noProof/>
                <w:sz w:val="20"/>
                <w:lang w:eastAsia="en-US"/>
              </w:rPr>
            </w:pPr>
            <w:r w:rsidRPr="004C49A9">
              <w:rPr>
                <w:rFonts w:ascii="Arial" w:eastAsia="Malgun Gothic" w:hAnsi="Arial"/>
                <w:b/>
                <w:i/>
                <w:noProof/>
                <w:sz w:val="20"/>
                <w:lang w:eastAsia="en-US"/>
              </w:rPr>
              <w:t>Release:</w:t>
            </w:r>
          </w:p>
        </w:tc>
        <w:tc>
          <w:tcPr>
            <w:tcW w:w="2127" w:type="dxa"/>
            <w:tcBorders>
              <w:right w:val="single" w:sz="4" w:space="0" w:color="auto"/>
            </w:tcBorders>
            <w:shd w:val="pct30" w:color="FFFF00" w:fill="auto"/>
          </w:tcPr>
          <w:p w14:paraId="11E0854D" w14:textId="4380E766"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sz w:val="20"/>
                <w:lang w:eastAsia="en-US"/>
              </w:rPr>
              <w:t>Rel-1</w:t>
            </w:r>
            <w:r>
              <w:rPr>
                <w:rFonts w:ascii="Arial" w:eastAsia="Malgun Gothic" w:hAnsi="Arial"/>
                <w:sz w:val="20"/>
                <w:lang w:eastAsia="en-US"/>
              </w:rPr>
              <w:t>7</w:t>
            </w:r>
          </w:p>
        </w:tc>
      </w:tr>
      <w:tr w:rsidR="004C49A9" w:rsidRPr="004C49A9" w14:paraId="35FA56C4" w14:textId="77777777" w:rsidTr="00EE0C79">
        <w:tc>
          <w:tcPr>
            <w:tcW w:w="1843" w:type="dxa"/>
            <w:tcBorders>
              <w:left w:val="single" w:sz="4" w:space="0" w:color="auto"/>
              <w:bottom w:val="single" w:sz="4" w:space="0" w:color="auto"/>
            </w:tcBorders>
          </w:tcPr>
          <w:p w14:paraId="1270C395" w14:textId="77777777" w:rsidR="004C49A9" w:rsidRPr="004C49A9" w:rsidRDefault="004C49A9" w:rsidP="004C49A9">
            <w:pPr>
              <w:rPr>
                <w:rFonts w:ascii="Arial" w:eastAsia="Malgun Gothic" w:hAnsi="Arial"/>
                <w:b/>
                <w:i/>
                <w:noProof/>
                <w:sz w:val="20"/>
                <w:lang w:eastAsia="en-US"/>
              </w:rPr>
            </w:pPr>
          </w:p>
        </w:tc>
        <w:tc>
          <w:tcPr>
            <w:tcW w:w="4677" w:type="dxa"/>
            <w:gridSpan w:val="8"/>
            <w:tcBorders>
              <w:bottom w:val="single" w:sz="4" w:space="0" w:color="auto"/>
            </w:tcBorders>
          </w:tcPr>
          <w:p w14:paraId="0B0BE25B" w14:textId="59C880EA" w:rsidR="004C49A9" w:rsidRPr="004C49A9" w:rsidRDefault="004C49A9" w:rsidP="004C49A9">
            <w:pPr>
              <w:ind w:left="383" w:hanging="383"/>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categories:</w:t>
            </w:r>
            <w:r w:rsidRPr="004C49A9">
              <w:rPr>
                <w:rFonts w:ascii="Arial" w:eastAsia="Malgun Gothic" w:hAnsi="Arial"/>
                <w:b/>
                <w:i/>
                <w:noProof/>
                <w:sz w:val="18"/>
                <w:lang w:eastAsia="en-US"/>
              </w:rPr>
              <w:br/>
              <w:t>F</w:t>
            </w:r>
            <w:r w:rsidRPr="004C49A9">
              <w:rPr>
                <w:rFonts w:ascii="Arial" w:eastAsia="Malgun Gothic" w:hAnsi="Arial"/>
                <w:i/>
                <w:noProof/>
                <w:sz w:val="18"/>
                <w:lang w:eastAsia="en-US"/>
              </w:rPr>
              <w:t xml:space="preserve">  (correction)</w:t>
            </w:r>
            <w:r w:rsidRPr="004C49A9">
              <w:rPr>
                <w:rFonts w:ascii="Arial" w:eastAsia="Malgun Gothic" w:hAnsi="Arial"/>
                <w:i/>
                <w:noProof/>
                <w:sz w:val="18"/>
                <w:lang w:eastAsia="en-US"/>
              </w:rPr>
              <w:br/>
            </w:r>
            <w:r w:rsidRPr="004C49A9">
              <w:rPr>
                <w:rFonts w:ascii="Arial" w:eastAsia="Malgun Gothic" w:hAnsi="Arial"/>
                <w:b/>
                <w:i/>
                <w:noProof/>
                <w:sz w:val="18"/>
                <w:lang w:eastAsia="en-US"/>
              </w:rPr>
              <w:t>A</w:t>
            </w:r>
            <w:r w:rsidRPr="004C49A9">
              <w:rPr>
                <w:rFonts w:ascii="Arial" w:eastAsia="Malgun Gothic" w:hAnsi="Arial"/>
                <w:i/>
                <w:noProof/>
                <w:sz w:val="18"/>
                <w:lang w:eastAsia="en-US"/>
              </w:rPr>
              <w:t xml:space="preserve">  (mirror corresponding to a change in an earlier release)</w:t>
            </w:r>
            <w:r w:rsidRPr="004C49A9">
              <w:rPr>
                <w:rFonts w:ascii="Arial" w:eastAsia="Malgun Gothic" w:hAnsi="Arial"/>
                <w:i/>
                <w:noProof/>
                <w:sz w:val="18"/>
                <w:lang w:eastAsia="en-US"/>
              </w:rPr>
              <w:br/>
            </w:r>
            <w:r w:rsidRPr="004C49A9">
              <w:rPr>
                <w:rFonts w:ascii="Arial" w:eastAsia="Malgun Gothic" w:hAnsi="Arial"/>
                <w:b/>
                <w:i/>
                <w:noProof/>
                <w:sz w:val="18"/>
                <w:lang w:eastAsia="en-US"/>
              </w:rPr>
              <w:t>B</w:t>
            </w:r>
            <w:r w:rsidRPr="004C49A9">
              <w:rPr>
                <w:rFonts w:ascii="Arial" w:eastAsia="Malgun Gothic" w:hAnsi="Arial"/>
                <w:i/>
                <w:noProof/>
                <w:sz w:val="18"/>
                <w:lang w:eastAsia="en-US"/>
              </w:rPr>
              <w:t xml:space="preserve">  (addition of feature), </w:t>
            </w:r>
            <w:r w:rsidRPr="004C49A9">
              <w:rPr>
                <w:rFonts w:ascii="Arial" w:eastAsia="Malgun Gothic" w:hAnsi="Arial"/>
                <w:i/>
                <w:noProof/>
                <w:sz w:val="18"/>
                <w:lang w:eastAsia="en-US"/>
              </w:rPr>
              <w:br/>
            </w:r>
            <w:r w:rsidRPr="004C49A9">
              <w:rPr>
                <w:rFonts w:ascii="Arial" w:eastAsia="Malgun Gothic" w:hAnsi="Arial"/>
                <w:b/>
                <w:i/>
                <w:noProof/>
                <w:sz w:val="18"/>
                <w:lang w:eastAsia="en-US"/>
              </w:rPr>
              <w:t>C</w:t>
            </w:r>
            <w:r w:rsidRPr="004C49A9">
              <w:rPr>
                <w:rFonts w:ascii="Arial" w:eastAsia="Malgun Gothic" w:hAnsi="Arial"/>
                <w:i/>
                <w:noProof/>
                <w:sz w:val="18"/>
                <w:lang w:eastAsia="en-US"/>
              </w:rPr>
              <w:t xml:space="preserve">  (functional modification of feature)</w:t>
            </w:r>
            <w:r w:rsidRPr="004C49A9">
              <w:rPr>
                <w:rFonts w:ascii="Arial" w:eastAsia="Malgun Gothic" w:hAnsi="Arial"/>
                <w:i/>
                <w:noProof/>
                <w:sz w:val="18"/>
                <w:lang w:eastAsia="en-US"/>
              </w:rPr>
              <w:br/>
            </w:r>
            <w:r w:rsidRPr="004C49A9">
              <w:rPr>
                <w:rFonts w:ascii="Arial" w:eastAsia="Malgun Gothic" w:hAnsi="Arial"/>
                <w:b/>
                <w:i/>
                <w:noProof/>
                <w:sz w:val="18"/>
                <w:lang w:eastAsia="en-US"/>
              </w:rPr>
              <w:t>D</w:t>
            </w:r>
            <w:r w:rsidRPr="004C49A9">
              <w:rPr>
                <w:rFonts w:ascii="Arial" w:eastAsia="Malgun Gothic" w:hAnsi="Arial"/>
                <w:i/>
                <w:noProof/>
                <w:sz w:val="18"/>
                <w:lang w:eastAsia="en-US"/>
              </w:rPr>
              <w:t xml:space="preserve">  (editorial modification)</w:t>
            </w:r>
          </w:p>
          <w:p w14:paraId="61F76B83" w14:textId="77777777" w:rsidR="004C49A9" w:rsidRPr="004C49A9" w:rsidRDefault="004C49A9" w:rsidP="004C49A9">
            <w:pPr>
              <w:spacing w:after="120"/>
              <w:rPr>
                <w:rFonts w:ascii="Arial" w:eastAsia="Malgun Gothic" w:hAnsi="Arial"/>
                <w:noProof/>
                <w:sz w:val="20"/>
                <w:lang w:eastAsia="en-US"/>
              </w:rPr>
            </w:pPr>
            <w:r w:rsidRPr="004C49A9">
              <w:rPr>
                <w:rFonts w:ascii="Arial" w:eastAsia="Malgun Gothic" w:hAnsi="Arial"/>
                <w:noProof/>
                <w:sz w:val="18"/>
                <w:lang w:eastAsia="en-US"/>
              </w:rPr>
              <w:t>Detailed explanations of the above categories can</w:t>
            </w:r>
            <w:r w:rsidRPr="004C49A9">
              <w:rPr>
                <w:rFonts w:ascii="Arial" w:eastAsia="Malgun Gothic" w:hAnsi="Arial"/>
                <w:noProof/>
                <w:sz w:val="18"/>
                <w:lang w:eastAsia="en-US"/>
              </w:rPr>
              <w:br/>
              <w:t xml:space="preserve">be found in 3GPP </w:t>
            </w:r>
            <w:hyperlink r:id="rId10" w:history="1">
              <w:r w:rsidRPr="004C49A9">
                <w:rPr>
                  <w:rFonts w:ascii="Arial" w:eastAsia="Malgun Gothic" w:hAnsi="Arial"/>
                  <w:noProof/>
                  <w:color w:val="0000FF"/>
                  <w:sz w:val="18"/>
                  <w:u w:val="single"/>
                  <w:lang w:eastAsia="en-US"/>
                </w:rPr>
                <w:t>TR 21.900</w:t>
              </w:r>
            </w:hyperlink>
            <w:r w:rsidRPr="004C49A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BE4721B" w14:textId="77777777" w:rsidR="004C49A9" w:rsidRPr="004C49A9" w:rsidRDefault="004C49A9" w:rsidP="004C49A9">
            <w:pPr>
              <w:tabs>
                <w:tab w:val="left" w:pos="950"/>
              </w:tabs>
              <w:ind w:left="241" w:hanging="241"/>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releases:</w:t>
            </w:r>
            <w:r w:rsidRPr="004C49A9">
              <w:rPr>
                <w:rFonts w:ascii="Arial" w:eastAsia="Malgun Gothic" w:hAnsi="Arial"/>
                <w:i/>
                <w:noProof/>
                <w:sz w:val="18"/>
                <w:lang w:eastAsia="en-US"/>
              </w:rPr>
              <w:br/>
              <w:t>Rel-8</w:t>
            </w:r>
            <w:r w:rsidRPr="004C49A9">
              <w:rPr>
                <w:rFonts w:ascii="Arial" w:eastAsia="Malgun Gothic" w:hAnsi="Arial"/>
                <w:i/>
                <w:noProof/>
                <w:sz w:val="18"/>
                <w:lang w:eastAsia="en-US"/>
              </w:rPr>
              <w:tab/>
              <w:t>(Release 8)</w:t>
            </w:r>
            <w:r w:rsidRPr="004C49A9">
              <w:rPr>
                <w:rFonts w:ascii="Arial" w:eastAsia="Malgun Gothic" w:hAnsi="Arial"/>
                <w:i/>
                <w:noProof/>
                <w:sz w:val="18"/>
                <w:lang w:eastAsia="en-US"/>
              </w:rPr>
              <w:br/>
              <w:t>Rel-9</w:t>
            </w:r>
            <w:r w:rsidRPr="004C49A9">
              <w:rPr>
                <w:rFonts w:ascii="Arial" w:eastAsia="Malgun Gothic" w:hAnsi="Arial"/>
                <w:i/>
                <w:noProof/>
                <w:sz w:val="18"/>
                <w:lang w:eastAsia="en-US"/>
              </w:rPr>
              <w:tab/>
              <w:t>(Release 9)</w:t>
            </w:r>
            <w:r w:rsidRPr="004C49A9">
              <w:rPr>
                <w:rFonts w:ascii="Arial" w:eastAsia="Malgun Gothic" w:hAnsi="Arial"/>
                <w:i/>
                <w:noProof/>
                <w:sz w:val="18"/>
                <w:lang w:eastAsia="en-US"/>
              </w:rPr>
              <w:br/>
              <w:t>Rel-10</w:t>
            </w:r>
            <w:r w:rsidRPr="004C49A9">
              <w:rPr>
                <w:rFonts w:ascii="Arial" w:eastAsia="Malgun Gothic" w:hAnsi="Arial"/>
                <w:i/>
                <w:noProof/>
                <w:sz w:val="18"/>
                <w:lang w:eastAsia="en-US"/>
              </w:rPr>
              <w:tab/>
              <w:t>(Release 10)</w:t>
            </w:r>
            <w:r w:rsidRPr="004C49A9">
              <w:rPr>
                <w:rFonts w:ascii="Arial" w:eastAsia="Malgun Gothic" w:hAnsi="Arial"/>
                <w:i/>
                <w:noProof/>
                <w:sz w:val="18"/>
                <w:lang w:eastAsia="en-US"/>
              </w:rPr>
              <w:br/>
              <w:t>Rel-11</w:t>
            </w:r>
            <w:r w:rsidRPr="004C49A9">
              <w:rPr>
                <w:rFonts w:ascii="Arial" w:eastAsia="Malgun Gothic" w:hAnsi="Arial"/>
                <w:i/>
                <w:noProof/>
                <w:sz w:val="18"/>
                <w:lang w:eastAsia="en-US"/>
              </w:rPr>
              <w:tab/>
              <w:t>(Release 11)</w:t>
            </w:r>
            <w:r w:rsidRPr="004C49A9">
              <w:rPr>
                <w:rFonts w:ascii="Arial" w:eastAsia="Malgun Gothic" w:hAnsi="Arial"/>
                <w:i/>
                <w:noProof/>
                <w:sz w:val="18"/>
                <w:lang w:eastAsia="en-US"/>
              </w:rPr>
              <w:br/>
              <w:t>…</w:t>
            </w:r>
            <w:r w:rsidRPr="004C49A9">
              <w:rPr>
                <w:rFonts w:ascii="Arial" w:eastAsia="Malgun Gothic" w:hAnsi="Arial"/>
                <w:i/>
                <w:noProof/>
                <w:sz w:val="18"/>
                <w:lang w:eastAsia="en-US"/>
              </w:rPr>
              <w:br/>
              <w:t>Rel-16</w:t>
            </w:r>
            <w:r w:rsidRPr="004C49A9">
              <w:rPr>
                <w:rFonts w:ascii="Arial" w:eastAsia="Malgun Gothic" w:hAnsi="Arial"/>
                <w:i/>
                <w:noProof/>
                <w:sz w:val="18"/>
                <w:lang w:eastAsia="en-US"/>
              </w:rPr>
              <w:tab/>
              <w:t>(Release 16)</w:t>
            </w:r>
            <w:r w:rsidRPr="004C49A9">
              <w:rPr>
                <w:rFonts w:ascii="Arial" w:eastAsia="Malgun Gothic" w:hAnsi="Arial"/>
                <w:i/>
                <w:noProof/>
                <w:sz w:val="18"/>
                <w:lang w:eastAsia="en-US"/>
              </w:rPr>
              <w:br/>
              <w:t>Rel-17</w:t>
            </w:r>
            <w:r w:rsidRPr="004C49A9">
              <w:rPr>
                <w:rFonts w:ascii="Arial" w:eastAsia="Malgun Gothic" w:hAnsi="Arial"/>
                <w:i/>
                <w:noProof/>
                <w:sz w:val="18"/>
                <w:lang w:eastAsia="en-US"/>
              </w:rPr>
              <w:tab/>
              <w:t>(Release 17)</w:t>
            </w:r>
            <w:r w:rsidRPr="004C49A9">
              <w:rPr>
                <w:rFonts w:ascii="Arial" w:eastAsia="Malgun Gothic" w:hAnsi="Arial"/>
                <w:i/>
                <w:noProof/>
                <w:sz w:val="18"/>
                <w:lang w:eastAsia="en-US"/>
              </w:rPr>
              <w:br/>
              <w:t>Rel-18</w:t>
            </w:r>
            <w:r w:rsidRPr="004C49A9">
              <w:rPr>
                <w:rFonts w:ascii="Arial" w:eastAsia="Malgun Gothic" w:hAnsi="Arial"/>
                <w:i/>
                <w:noProof/>
                <w:sz w:val="18"/>
                <w:lang w:eastAsia="en-US"/>
              </w:rPr>
              <w:tab/>
              <w:t>(Release 18)</w:t>
            </w:r>
            <w:r w:rsidRPr="004C49A9">
              <w:rPr>
                <w:rFonts w:ascii="Arial" w:eastAsia="Malgun Gothic" w:hAnsi="Arial"/>
                <w:i/>
                <w:noProof/>
                <w:sz w:val="18"/>
                <w:lang w:eastAsia="en-US"/>
              </w:rPr>
              <w:br/>
              <w:t>Rel-19</w:t>
            </w:r>
            <w:r w:rsidRPr="004C49A9">
              <w:rPr>
                <w:rFonts w:ascii="Arial" w:eastAsia="Malgun Gothic" w:hAnsi="Arial"/>
                <w:i/>
                <w:noProof/>
                <w:sz w:val="18"/>
                <w:lang w:eastAsia="en-US"/>
              </w:rPr>
              <w:tab/>
              <w:t>(Release 19)</w:t>
            </w:r>
          </w:p>
        </w:tc>
      </w:tr>
      <w:tr w:rsidR="004C49A9" w:rsidRPr="004C49A9" w14:paraId="75FB10E2" w14:textId="77777777" w:rsidTr="00EE0C79">
        <w:tc>
          <w:tcPr>
            <w:tcW w:w="1843" w:type="dxa"/>
          </w:tcPr>
          <w:p w14:paraId="5FDF78D7" w14:textId="77777777" w:rsidR="004C49A9" w:rsidRPr="004C49A9" w:rsidRDefault="004C49A9" w:rsidP="004C49A9">
            <w:pPr>
              <w:rPr>
                <w:rFonts w:ascii="Arial" w:eastAsia="Malgun Gothic" w:hAnsi="Arial"/>
                <w:b/>
                <w:i/>
                <w:noProof/>
                <w:sz w:val="8"/>
                <w:szCs w:val="8"/>
                <w:lang w:eastAsia="en-US"/>
              </w:rPr>
            </w:pPr>
          </w:p>
        </w:tc>
        <w:tc>
          <w:tcPr>
            <w:tcW w:w="7797" w:type="dxa"/>
            <w:gridSpan w:val="10"/>
          </w:tcPr>
          <w:p w14:paraId="1B2BAF91" w14:textId="77777777" w:rsidR="004C49A9" w:rsidRPr="004C49A9" w:rsidRDefault="004C49A9" w:rsidP="004C49A9">
            <w:pPr>
              <w:rPr>
                <w:rFonts w:ascii="Arial" w:eastAsia="Malgun Gothic" w:hAnsi="Arial"/>
                <w:noProof/>
                <w:sz w:val="8"/>
                <w:szCs w:val="8"/>
                <w:lang w:eastAsia="en-US"/>
              </w:rPr>
            </w:pPr>
          </w:p>
        </w:tc>
      </w:tr>
      <w:tr w:rsidR="004C49A9" w:rsidRPr="004C49A9" w14:paraId="09457EFD" w14:textId="77777777" w:rsidTr="00EE0C79">
        <w:tc>
          <w:tcPr>
            <w:tcW w:w="2694" w:type="dxa"/>
            <w:gridSpan w:val="2"/>
            <w:tcBorders>
              <w:top w:val="single" w:sz="4" w:space="0" w:color="auto"/>
              <w:left w:val="single" w:sz="4" w:space="0" w:color="auto"/>
            </w:tcBorders>
          </w:tcPr>
          <w:p w14:paraId="3BC3ABA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14:paraId="7D81DDEB" w14:textId="047A57F6" w:rsidR="00CC6267" w:rsidRDefault="00CC6267" w:rsidP="003D66AB">
            <w:pPr>
              <w:rPr>
                <w:rFonts w:ascii="Arial" w:eastAsiaTheme="minorEastAsia" w:hAnsi="Arial"/>
                <w:noProof/>
                <w:sz w:val="20"/>
              </w:rPr>
            </w:pPr>
            <w:r w:rsidRPr="00CC6267">
              <w:rPr>
                <w:rFonts w:ascii="Arial" w:eastAsiaTheme="minorEastAsia" w:hAnsi="Arial"/>
                <w:noProof/>
                <w:sz w:val="20"/>
              </w:rPr>
              <w:t>There is a duplicated part on resource conflict detection</w:t>
            </w:r>
            <w:r>
              <w:rPr>
                <w:rFonts w:ascii="Arial" w:eastAsiaTheme="minorEastAsia" w:hAnsi="Arial"/>
                <w:noProof/>
                <w:sz w:val="20"/>
              </w:rPr>
              <w:t xml:space="preserve"> between 38.213</w:t>
            </w:r>
            <w:r w:rsidR="00CB3279">
              <w:rPr>
                <w:rFonts w:ascii="Arial" w:eastAsiaTheme="minorEastAsia" w:hAnsi="Arial"/>
                <w:noProof/>
                <w:sz w:val="20"/>
              </w:rPr>
              <w:t xml:space="preserve"> (section 16.3.0</w:t>
            </w:r>
            <w:r w:rsidR="001B0000">
              <w:rPr>
                <w:rFonts w:ascii="Arial" w:eastAsiaTheme="minorEastAsia" w:hAnsi="Arial"/>
                <w:noProof/>
                <w:sz w:val="20"/>
              </w:rPr>
              <w:t xml:space="preserve"> below</w:t>
            </w:r>
            <w:r w:rsidR="00CB3279">
              <w:rPr>
                <w:rFonts w:ascii="Arial" w:eastAsiaTheme="minorEastAsia" w:hAnsi="Arial"/>
                <w:noProof/>
                <w:sz w:val="20"/>
              </w:rPr>
              <w:t>)</w:t>
            </w:r>
            <w:r>
              <w:rPr>
                <w:rFonts w:ascii="Arial" w:eastAsiaTheme="minorEastAsia" w:hAnsi="Arial"/>
                <w:noProof/>
                <w:sz w:val="20"/>
              </w:rPr>
              <w:t xml:space="preserve"> and 38.214</w:t>
            </w:r>
            <w:r w:rsidR="00CB3279">
              <w:rPr>
                <w:rFonts w:ascii="Arial" w:eastAsiaTheme="minorEastAsia" w:hAnsi="Arial" w:hint="eastAsia"/>
                <w:noProof/>
                <w:sz w:val="20"/>
              </w:rPr>
              <w:t xml:space="preserve"> (</w:t>
            </w:r>
            <w:r w:rsidR="00CB3279">
              <w:rPr>
                <w:rFonts w:ascii="Arial" w:eastAsiaTheme="minorEastAsia" w:hAnsi="Arial"/>
                <w:noProof/>
                <w:sz w:val="20"/>
              </w:rPr>
              <w:t>section 8.1.4B)</w:t>
            </w:r>
            <w:r w:rsidRPr="00CC6267">
              <w:rPr>
                <w:rFonts w:ascii="Arial" w:eastAsiaTheme="minorEastAsia" w:hAnsi="Arial"/>
                <w:noProof/>
                <w:sz w:val="20"/>
              </w:rPr>
              <w:t>.</w:t>
            </w:r>
            <w:r w:rsidR="00D229F2">
              <w:rPr>
                <w:rFonts w:ascii="Arial" w:eastAsiaTheme="minorEastAsia" w:hAnsi="Arial"/>
                <w:noProof/>
                <w:sz w:val="20"/>
              </w:rPr>
              <w:t xml:space="preserve"> The latter includes several brackets; that is, this section was not updated based on previous agreements/corrections. Therefore, section 8.1.4B of 38.214 should be removed rather than section 16.3.0 of 38.213.</w:t>
            </w:r>
          </w:p>
          <w:tbl>
            <w:tblPr>
              <w:tblStyle w:val="afc"/>
              <w:tblW w:w="0" w:type="auto"/>
              <w:tblLayout w:type="fixed"/>
              <w:tblLook w:val="04A0" w:firstRow="1" w:lastRow="0" w:firstColumn="1" w:lastColumn="0" w:noHBand="0" w:noVBand="1"/>
            </w:tblPr>
            <w:tblGrid>
              <w:gridCol w:w="6852"/>
            </w:tblGrid>
            <w:tr w:rsidR="0020383E" w14:paraId="0C682EB4" w14:textId="77777777" w:rsidTr="0020383E">
              <w:tc>
                <w:tcPr>
                  <w:tcW w:w="6852" w:type="dxa"/>
                </w:tcPr>
                <w:p w14:paraId="4E117339" w14:textId="77777777" w:rsidR="0020383E" w:rsidRDefault="0020383E" w:rsidP="0020383E">
                  <w:pPr>
                    <w:spacing w:after="0"/>
                    <w:rPr>
                      <w:rFonts w:ascii="Arial" w:eastAsiaTheme="minorEastAsia" w:hAnsi="Arial"/>
                      <w:noProof/>
                      <w:sz w:val="20"/>
                    </w:rPr>
                  </w:pPr>
                  <w:r>
                    <w:rPr>
                      <w:rFonts w:ascii="Arial" w:eastAsiaTheme="minorEastAsia" w:hAnsi="Arial" w:hint="eastAsia"/>
                      <w:noProof/>
                      <w:sz w:val="20"/>
                    </w:rPr>
                    <w:t>3</w:t>
                  </w:r>
                  <w:r>
                    <w:rPr>
                      <w:rFonts w:ascii="Arial" w:eastAsiaTheme="minorEastAsia" w:hAnsi="Arial"/>
                      <w:noProof/>
                      <w:sz w:val="20"/>
                    </w:rPr>
                    <w:t>8.213</w:t>
                  </w:r>
                </w:p>
                <w:p w14:paraId="649429EC" w14:textId="77777777" w:rsidR="0020383E" w:rsidRDefault="0020383E" w:rsidP="0020383E">
                  <w:pPr>
                    <w:spacing w:after="0"/>
                    <w:rPr>
                      <w:rFonts w:ascii="Arial" w:eastAsiaTheme="minorEastAsia" w:hAnsi="Arial"/>
                      <w:noProof/>
                      <w:sz w:val="20"/>
                    </w:rPr>
                  </w:pPr>
                  <w:r>
                    <w:rPr>
                      <w:rFonts w:ascii="Arial" w:eastAsiaTheme="minorEastAsia" w:hAnsi="Arial"/>
                      <w:noProof/>
                      <w:sz w:val="20"/>
                    </w:rPr>
                    <w:t>Section 16.3.0</w:t>
                  </w:r>
                </w:p>
                <w:p w14:paraId="7C500A32" w14:textId="77777777" w:rsidR="0020383E" w:rsidRPr="0020383E" w:rsidRDefault="0020383E" w:rsidP="0020383E">
                  <w:pPr>
                    <w:spacing w:after="0"/>
                    <w:rPr>
                      <w:rFonts w:ascii="Arial" w:eastAsiaTheme="minorEastAsia" w:hAnsi="Arial"/>
                      <w:noProof/>
                      <w:sz w:val="16"/>
                      <w:szCs w:val="16"/>
                    </w:rPr>
                  </w:pPr>
                  <w:r w:rsidRPr="0020383E">
                    <w:rPr>
                      <w:rFonts w:ascii="Arial" w:eastAsiaTheme="minorEastAsia" w:hAnsi="Arial"/>
                      <w:noProof/>
                      <w:sz w:val="16"/>
                      <w:szCs w:val="16"/>
                    </w:rPr>
                    <w:t>…</w:t>
                  </w:r>
                </w:p>
                <w:p w14:paraId="6DFB7E66" w14:textId="77777777" w:rsidR="00C46688" w:rsidRPr="00C46688" w:rsidRDefault="00C46688" w:rsidP="00C46688">
                  <w:pPr>
                    <w:rPr>
                      <w:rFonts w:eastAsia="SimSun"/>
                      <w:sz w:val="16"/>
                      <w:szCs w:val="16"/>
                      <w:lang w:eastAsia="en-US"/>
                    </w:rPr>
                  </w:pPr>
                  <w:r w:rsidRPr="00C46688">
                    <w:rPr>
                      <w:rFonts w:eastAsia="SimSun"/>
                      <w:sz w:val="16"/>
                      <w:szCs w:val="16"/>
                      <w:lang w:eastAsia="en-US"/>
                    </w:rPr>
                    <w:t xml:space="preserve">The first UE can be provided conditions by </w:t>
                  </w:r>
                  <w:r w:rsidRPr="00C46688">
                    <w:rPr>
                      <w:rFonts w:eastAsia="SimSun"/>
                      <w:i/>
                      <w:iCs/>
                      <w:sz w:val="16"/>
                      <w:szCs w:val="16"/>
                      <w:lang w:eastAsia="en-US"/>
                    </w:rPr>
                    <w:t>sl-OptionForCondition2-A-1</w:t>
                  </w:r>
                  <w:r w:rsidRPr="00C46688">
                    <w:rPr>
                      <w:rFonts w:eastAsia="SimSun"/>
                      <w:sz w:val="16"/>
                      <w:szCs w:val="16"/>
                      <w:lang w:eastAsia="en-US"/>
                    </w:rPr>
                    <w:t xml:space="preserve"> to determine </w:t>
                  </w:r>
                  <w:r w:rsidRPr="00C46688">
                    <w:rPr>
                      <w:rFonts w:eastAsia="SimSun"/>
                      <w:sz w:val="16"/>
                      <w:szCs w:val="16"/>
                      <w:lang w:val="en-US" w:eastAsia="en-US"/>
                    </w:rPr>
                    <w:t>conflict of reserved resources</w:t>
                  </w:r>
                  <w:r w:rsidRPr="00C46688">
                    <w:rPr>
                      <w:rFonts w:eastAsia="SimSun"/>
                      <w:sz w:val="16"/>
                      <w:szCs w:val="16"/>
                      <w:lang w:eastAsia="en-US"/>
                    </w:rPr>
                    <w:t xml:space="preserve"> in a resource pool</w:t>
                  </w:r>
                </w:p>
                <w:p w14:paraId="642D140D" w14:textId="77777777" w:rsidR="00C46688" w:rsidRPr="00C46688" w:rsidRDefault="00C46688" w:rsidP="00C46688">
                  <w:pPr>
                    <w:ind w:left="568" w:hanging="284"/>
                    <w:rPr>
                      <w:rFonts w:eastAsia="SimSun"/>
                      <w:sz w:val="16"/>
                      <w:szCs w:val="16"/>
                      <w:lang w:val="en-US" w:eastAsia="en-US"/>
                    </w:rPr>
                  </w:pPr>
                  <w:r w:rsidRPr="00C46688">
                    <w:rPr>
                      <w:rFonts w:eastAsia="SimSun"/>
                      <w:sz w:val="16"/>
                      <w:szCs w:val="16"/>
                      <w:lang w:val="x-none" w:eastAsia="en-US"/>
                    </w:rPr>
                    <w:t>-</w:t>
                  </w:r>
                  <w:r w:rsidRPr="00C46688">
                    <w:rPr>
                      <w:rFonts w:eastAsia="SimSun"/>
                      <w:sz w:val="16"/>
                      <w:szCs w:val="16"/>
                      <w:lang w:val="x-none" w:eastAsia="en-US"/>
                    </w:rPr>
                    <w:tab/>
                  </w:r>
                  <w:r w:rsidRPr="00C46688">
                    <w:rPr>
                      <w:rFonts w:eastAsia="SimSun"/>
                      <w:sz w:val="16"/>
                      <w:szCs w:val="16"/>
                      <w:lang w:val="en-US" w:eastAsia="en-US"/>
                    </w:rPr>
                    <w:t xml:space="preserve">if </w:t>
                  </w:r>
                  <w:r w:rsidRPr="00C46688">
                    <w:rPr>
                      <w:rFonts w:eastAsia="SimSun"/>
                      <w:i/>
                      <w:iCs/>
                      <w:sz w:val="16"/>
                      <w:szCs w:val="16"/>
                      <w:lang w:val="x-none" w:eastAsia="en-US"/>
                    </w:rPr>
                    <w:t>sl-OptionForCondition2-A-1</w:t>
                  </w:r>
                  <w:r w:rsidRPr="00C46688">
                    <w:rPr>
                      <w:rFonts w:eastAsia="SimSun"/>
                      <w:sz w:val="16"/>
                      <w:szCs w:val="16"/>
                      <w:lang w:val="en-US" w:eastAsia="en-US"/>
                    </w:rPr>
                    <w:t xml:space="preserve"> = '0', the first UE can be provided by, </w:t>
                  </w:r>
                  <w:r w:rsidRPr="00C46688">
                    <w:rPr>
                      <w:rFonts w:eastAsia="SimSun"/>
                      <w:i/>
                      <w:iCs/>
                      <w:sz w:val="16"/>
                      <w:szCs w:val="16"/>
                      <w:lang w:val="en-US" w:eastAsia="en-US"/>
                    </w:rPr>
                    <w:t>sl-</w:t>
                  </w:r>
                  <w:r w:rsidRPr="00C46688">
                    <w:rPr>
                      <w:rFonts w:eastAsia="SimSun"/>
                      <w:i/>
                      <w:sz w:val="16"/>
                      <w:szCs w:val="16"/>
                      <w:lang w:val="en-US" w:eastAsia="en-US"/>
                    </w:rPr>
                    <w:t xml:space="preserve">Thres-RSRP-List </w:t>
                  </w:r>
                  <m:oMath>
                    <m:r>
                      <w:rPr>
                        <w:rFonts w:ascii="Cambria Math" w:eastAsia="SimSun" w:hAnsi="Cambria Math"/>
                        <w:sz w:val="16"/>
                        <w:szCs w:val="16"/>
                        <w:lang w:val="en-US" w:eastAsia="en-US"/>
                      </w:rPr>
                      <m:t>Th</m:t>
                    </m:r>
                    <m:d>
                      <m:dPr>
                        <m:ctrlPr>
                          <w:rPr>
                            <w:rFonts w:ascii="Cambria Math" w:eastAsia="SimSun" w:hAnsi="Cambria Math"/>
                            <w:i/>
                            <w:sz w:val="16"/>
                            <w:szCs w:val="16"/>
                            <w:lang w:val="en-US" w:eastAsia="en-US"/>
                          </w:rPr>
                        </m:ctrlPr>
                      </m:dPr>
                      <m:e>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i</m:t>
                            </m:r>
                          </m:sub>
                        </m:sSub>
                        <m:r>
                          <w:rPr>
                            <w:rFonts w:ascii="Cambria Math" w:eastAsia="SimSun" w:hAnsi="Cambria Math"/>
                            <w:sz w:val="16"/>
                            <w:szCs w:val="16"/>
                            <w:lang w:val="en-US" w:eastAsia="en-US"/>
                          </w:rPr>
                          <m:t>,</m:t>
                        </m:r>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j</m:t>
                            </m:r>
                          </m:sub>
                        </m:sSub>
                      </m:e>
                    </m:d>
                  </m:oMath>
                  <w:r w:rsidRPr="00C46688">
                    <w:rPr>
                      <w:rFonts w:eastAsia="SimSun"/>
                      <w:sz w:val="16"/>
                      <w:szCs w:val="16"/>
                      <w:lang w:val="en-US" w:eastAsia="en-US"/>
                    </w:rPr>
                    <w:t xml:space="preserve">, a list of RSRP thresholds for each priority combination </w:t>
                  </w:r>
                  <m:oMath>
                    <m:d>
                      <m:dPr>
                        <m:ctrlPr>
                          <w:rPr>
                            <w:rFonts w:ascii="Cambria Math" w:eastAsia="SimSun" w:hAnsi="Cambria Math"/>
                            <w:i/>
                            <w:sz w:val="16"/>
                            <w:szCs w:val="16"/>
                            <w:lang w:val="en-US" w:eastAsia="en-US"/>
                          </w:rPr>
                        </m:ctrlPr>
                      </m:dPr>
                      <m:e>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i</m:t>
                            </m:r>
                          </m:sub>
                        </m:sSub>
                        <m:r>
                          <w:rPr>
                            <w:rFonts w:ascii="Cambria Math" w:eastAsia="SimSun" w:hAnsi="Cambria Math"/>
                            <w:sz w:val="16"/>
                            <w:szCs w:val="16"/>
                            <w:lang w:val="en-US" w:eastAsia="en-US"/>
                          </w:rPr>
                          <m:t>,</m:t>
                        </m:r>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j</m:t>
                            </m:r>
                          </m:sub>
                        </m:sSub>
                      </m:e>
                    </m:d>
                  </m:oMath>
                  <w:r w:rsidRPr="00C46688">
                    <w:rPr>
                      <w:rFonts w:eastAsia="SimSun"/>
                      <w:sz w:val="16"/>
                      <w:szCs w:val="16"/>
                      <w:lang w:val="en-US" w:eastAsia="en-US"/>
                    </w:rPr>
                    <w:t xml:space="preserve"> [6, TS 38.214]</w:t>
                  </w:r>
                </w:p>
                <w:p w14:paraId="30672073" w14:textId="77777777" w:rsidR="00C46688" w:rsidRPr="00C46688" w:rsidRDefault="00C46688" w:rsidP="00C46688">
                  <w:pPr>
                    <w:ind w:left="851" w:hanging="284"/>
                    <w:rPr>
                      <w:rFonts w:eastAsia="SimSun"/>
                      <w:sz w:val="16"/>
                      <w:szCs w:val="16"/>
                      <w:lang w:val="x-none" w:eastAsia="en-US"/>
                    </w:rPr>
                  </w:pPr>
                  <w:r w:rsidRPr="00C46688">
                    <w:rPr>
                      <w:rFonts w:eastAsia="SimSun"/>
                      <w:sz w:val="16"/>
                      <w:szCs w:val="16"/>
                      <w:lang w:val="x-none" w:eastAsia="en-US"/>
                    </w:rPr>
                    <w:t>-</w:t>
                  </w:r>
                  <w:r w:rsidRPr="00C46688">
                    <w:rPr>
                      <w:rFonts w:eastAsia="SimSun"/>
                      <w:sz w:val="16"/>
                      <w:szCs w:val="16"/>
                      <w:lang w:val="x-none" w:eastAsia="en-US"/>
                    </w:rPr>
                    <w:tab/>
                    <w:t>if the first UE is an intended receiver for PSSCH in a reserved resource of the second UE, the first UE determines a resource conflict if the RSRP [6, TS 38.214] of the third UE is above a threshold</w:t>
                  </w:r>
                  <m:oMath>
                    <m:r>
                      <w:rPr>
                        <w:rFonts w:ascii="Cambria Math" w:eastAsia="SimSun" w:hAnsi="Cambria Math"/>
                        <w:sz w:val="16"/>
                        <w:szCs w:val="16"/>
                        <w:lang w:val="x-none" w:eastAsia="en-US"/>
                      </w:rPr>
                      <m:t xml:space="preserve"> Th</m:t>
                    </m:r>
                    <m:d>
                      <m:dPr>
                        <m:ctrlPr>
                          <w:rPr>
                            <w:rFonts w:ascii="Cambria Math" w:eastAsia="SimSun" w:hAnsi="Cambria Math"/>
                            <w:i/>
                            <w:sz w:val="16"/>
                            <w:szCs w:val="16"/>
                            <w:lang w:val="x-none" w:eastAsia="en-US"/>
                          </w:rPr>
                        </m:ctrlPr>
                      </m:dPr>
                      <m:e>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2</m:t>
                            </m:r>
                          </m:sub>
                        </m:sSub>
                        <m:r>
                          <w:rPr>
                            <w:rFonts w:ascii="Cambria Math" w:eastAsia="SimSun" w:hAnsi="Cambria Math"/>
                            <w:sz w:val="16"/>
                            <w:szCs w:val="16"/>
                            <w:lang w:val="x-none" w:eastAsia="en-US"/>
                          </w:rPr>
                          <m:t>,</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1</m:t>
                            </m:r>
                          </m:sub>
                        </m:sSub>
                      </m:e>
                    </m:d>
                  </m:oMath>
                </w:p>
                <w:p w14:paraId="7F549A90" w14:textId="77777777" w:rsidR="00C46688" w:rsidRPr="00C46688" w:rsidRDefault="00C46688" w:rsidP="00C46688">
                  <w:pPr>
                    <w:ind w:left="851" w:hanging="284"/>
                    <w:rPr>
                      <w:rFonts w:eastAsia="SimSun"/>
                      <w:sz w:val="16"/>
                      <w:szCs w:val="16"/>
                      <w:lang w:val="x-none" w:eastAsia="en-US"/>
                    </w:rPr>
                  </w:pPr>
                  <w:r w:rsidRPr="00C46688">
                    <w:rPr>
                      <w:rFonts w:eastAsia="SimSun"/>
                      <w:sz w:val="16"/>
                      <w:szCs w:val="16"/>
                      <w:lang w:val="x-none" w:eastAsia="en-US"/>
                    </w:rPr>
                    <w:t>-</w:t>
                  </w:r>
                  <w:r w:rsidRPr="00C46688">
                    <w:rPr>
                      <w:rFonts w:eastAsia="SimSun"/>
                      <w:sz w:val="16"/>
                      <w:szCs w:val="16"/>
                      <w:lang w:val="x-none" w:eastAsia="en-US"/>
                    </w:rPr>
                    <w:tab/>
                    <w:t>if the first UE is an intended receiver for PSSCH in a reserved resource of the third UE, the first UE determines a resource conflict if the RSRP of the second UE is above a threshold</w:t>
                  </w:r>
                  <m:oMath>
                    <m:r>
                      <w:rPr>
                        <w:rFonts w:ascii="Cambria Math" w:eastAsia="SimSun" w:hAnsi="Cambria Math"/>
                        <w:sz w:val="16"/>
                        <w:szCs w:val="16"/>
                        <w:lang w:val="x-none" w:eastAsia="en-US"/>
                      </w:rPr>
                      <m:t xml:space="preserve"> Th</m:t>
                    </m:r>
                    <m:d>
                      <m:dPr>
                        <m:ctrlPr>
                          <w:rPr>
                            <w:rFonts w:ascii="Cambria Math" w:eastAsia="SimSun" w:hAnsi="Cambria Math"/>
                            <w:i/>
                            <w:sz w:val="16"/>
                            <w:szCs w:val="16"/>
                            <w:lang w:val="x-none" w:eastAsia="en-US"/>
                          </w:rPr>
                        </m:ctrlPr>
                      </m:dPr>
                      <m:e>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1</m:t>
                            </m:r>
                          </m:sub>
                        </m:sSub>
                        <m:r>
                          <w:rPr>
                            <w:rFonts w:ascii="Cambria Math" w:eastAsia="SimSun" w:hAnsi="Cambria Math"/>
                            <w:sz w:val="16"/>
                            <w:szCs w:val="16"/>
                            <w:lang w:val="x-none" w:eastAsia="en-US"/>
                          </w:rPr>
                          <m:t>,</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2</m:t>
                            </m:r>
                          </m:sub>
                        </m:sSub>
                      </m:e>
                    </m:d>
                  </m:oMath>
                </w:p>
                <w:p w14:paraId="6BBA8EC1" w14:textId="77777777" w:rsidR="00C46688" w:rsidRPr="00C46688" w:rsidRDefault="00C46688" w:rsidP="00C46688">
                  <w:pPr>
                    <w:ind w:left="568" w:hanging="284"/>
                    <w:rPr>
                      <w:rFonts w:eastAsia="SimSun"/>
                      <w:sz w:val="16"/>
                      <w:szCs w:val="16"/>
                      <w:lang w:val="en-US" w:eastAsia="en-US"/>
                    </w:rPr>
                  </w:pPr>
                  <w:r w:rsidRPr="00C46688">
                    <w:rPr>
                      <w:rFonts w:eastAsia="SimSun"/>
                      <w:sz w:val="16"/>
                      <w:szCs w:val="16"/>
                      <w:lang w:val="x-none" w:eastAsia="en-US"/>
                    </w:rPr>
                    <w:t>-</w:t>
                  </w:r>
                  <w:r w:rsidRPr="00C46688">
                    <w:rPr>
                      <w:rFonts w:eastAsia="SimSun"/>
                      <w:sz w:val="16"/>
                      <w:szCs w:val="16"/>
                      <w:lang w:val="x-none" w:eastAsia="en-US"/>
                    </w:rPr>
                    <w:tab/>
                  </w:r>
                  <w:r w:rsidRPr="00C46688">
                    <w:rPr>
                      <w:rFonts w:eastAsia="SimSun"/>
                      <w:sz w:val="16"/>
                      <w:szCs w:val="16"/>
                      <w:lang w:val="en-US" w:eastAsia="en-US"/>
                    </w:rPr>
                    <w:t xml:space="preserve">if </w:t>
                  </w:r>
                  <w:r w:rsidRPr="00C46688">
                    <w:rPr>
                      <w:rFonts w:eastAsia="SimSun"/>
                      <w:i/>
                      <w:iCs/>
                      <w:sz w:val="16"/>
                      <w:szCs w:val="16"/>
                      <w:lang w:val="x-none" w:eastAsia="en-US"/>
                    </w:rPr>
                    <w:t>sl-OptionForCondition2-A-1</w:t>
                  </w:r>
                  <w:r w:rsidRPr="00C46688">
                    <w:rPr>
                      <w:rFonts w:eastAsia="SimSun"/>
                      <w:sz w:val="16"/>
                      <w:szCs w:val="16"/>
                      <w:lang w:val="en-US" w:eastAsia="en-US"/>
                    </w:rPr>
                    <w:t xml:space="preserve"> = '1', the first UE can be provided a value </w:t>
                  </w:r>
                  <m:oMath>
                    <m:r>
                      <w:rPr>
                        <w:rFonts w:ascii="Cambria Math" w:eastAsia="SimSun" w:hAnsi="Cambria Math"/>
                        <w:sz w:val="16"/>
                        <w:szCs w:val="16"/>
                        <w:lang w:val="x-none" w:eastAsia="en-US"/>
                      </w:rPr>
                      <m:t>deltaRSRPThresh</m:t>
                    </m:r>
                  </m:oMath>
                  <w:r w:rsidRPr="00C46688">
                    <w:rPr>
                      <w:rFonts w:eastAsia="SimSun"/>
                      <w:sz w:val="16"/>
                      <w:szCs w:val="16"/>
                      <w:lang w:val="en-US" w:eastAsia="en-US"/>
                    </w:rPr>
                    <w:t xml:space="preserve"> by </w:t>
                  </w:r>
                  <w:r w:rsidRPr="00C46688">
                    <w:rPr>
                      <w:rFonts w:eastAsia="SimSun"/>
                      <w:i/>
                      <w:iCs/>
                      <w:sz w:val="16"/>
                      <w:szCs w:val="16"/>
                      <w:lang w:val="en-US" w:eastAsia="en-US"/>
                    </w:rPr>
                    <w:t>sl-DeltaRSRP-Thresh</w:t>
                  </w:r>
                </w:p>
                <w:p w14:paraId="6F037979" w14:textId="77777777" w:rsidR="00C46688" w:rsidRPr="00C46688" w:rsidRDefault="00C46688" w:rsidP="00C46688">
                  <w:pPr>
                    <w:ind w:left="851" w:hanging="284"/>
                    <w:rPr>
                      <w:rFonts w:eastAsia="SimSun"/>
                      <w:sz w:val="16"/>
                      <w:szCs w:val="16"/>
                      <w:lang w:val="x-none" w:eastAsia="en-US"/>
                    </w:rPr>
                  </w:pPr>
                  <w:r w:rsidRPr="00C46688">
                    <w:rPr>
                      <w:rFonts w:eastAsia="SimSun"/>
                      <w:sz w:val="16"/>
                      <w:szCs w:val="16"/>
                      <w:lang w:val="x-none" w:eastAsia="en-US"/>
                    </w:rPr>
                    <w:t>-</w:t>
                  </w:r>
                  <w:r w:rsidRPr="00C46688">
                    <w:rPr>
                      <w:rFonts w:eastAsia="SimSun"/>
                      <w:sz w:val="16"/>
                      <w:szCs w:val="16"/>
                      <w:lang w:val="x-none" w:eastAsia="en-US"/>
                    </w:rPr>
                    <w:tab/>
                    <w:t xml:space="preserve">if the first UE is an intended receiver for PSSCH in a reserved resource of the second UE, the first UE determines a resource conflict if </w:t>
                  </w:r>
                  <m:oMath>
                    <m:r>
                      <w:rPr>
                        <w:rFonts w:ascii="Cambria Math" w:eastAsia="SimSun" w:hAnsi="Cambria Math"/>
                        <w:sz w:val="16"/>
                        <w:szCs w:val="16"/>
                        <w:lang w:val="x-none" w:eastAsia="en-US"/>
                      </w:rPr>
                      <m:t>RSR</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2</m:t>
                        </m:r>
                      </m:sub>
                    </m:sSub>
                    <m:r>
                      <w:rPr>
                        <w:rFonts w:ascii="Cambria Math" w:eastAsia="SimSun" w:hAnsi="Cambria Math"/>
                        <w:sz w:val="16"/>
                        <w:szCs w:val="16"/>
                        <w:lang w:val="x-none" w:eastAsia="en-US"/>
                      </w:rPr>
                      <m:t>&gt;RSR</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1</m:t>
                        </m:r>
                      </m:sub>
                    </m:sSub>
                    <m:r>
                      <w:rPr>
                        <w:rFonts w:ascii="Cambria Math" w:eastAsia="SimSun" w:hAnsi="Cambria Math"/>
                        <w:sz w:val="16"/>
                        <w:szCs w:val="16"/>
                        <w:lang w:val="x-none" w:eastAsia="en-US"/>
                      </w:rPr>
                      <m:t>+Delta_Th</m:t>
                    </m:r>
                  </m:oMath>
                  <w:r w:rsidRPr="00C46688">
                    <w:rPr>
                      <w:rFonts w:eastAsia="SimSun"/>
                      <w:sz w:val="16"/>
                      <w:szCs w:val="16"/>
                      <w:lang w:val="x-none" w:eastAsia="en-US"/>
                    </w:rPr>
                    <w:t xml:space="preserve">, where </w:t>
                  </w:r>
                  <m:oMath>
                    <m:r>
                      <w:rPr>
                        <w:rFonts w:ascii="Cambria Math" w:eastAsia="SimSun" w:hAnsi="Cambria Math"/>
                        <w:sz w:val="16"/>
                        <w:szCs w:val="16"/>
                        <w:lang w:val="x-none" w:eastAsia="en-US"/>
                      </w:rPr>
                      <m:t>RSR</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1</m:t>
                        </m:r>
                      </m:sub>
                    </m:sSub>
                  </m:oMath>
                  <w:r w:rsidRPr="00C46688">
                    <w:rPr>
                      <w:rFonts w:eastAsia="SimSun"/>
                      <w:sz w:val="16"/>
                      <w:szCs w:val="16"/>
                      <w:lang w:val="x-none" w:eastAsia="en-US"/>
                    </w:rPr>
                    <w:t xml:space="preserve"> and </w:t>
                  </w:r>
                  <m:oMath>
                    <m:r>
                      <w:rPr>
                        <w:rFonts w:ascii="Cambria Math" w:eastAsia="SimSun" w:hAnsi="Cambria Math"/>
                        <w:sz w:val="16"/>
                        <w:szCs w:val="16"/>
                        <w:lang w:val="x-none" w:eastAsia="en-US"/>
                      </w:rPr>
                      <m:t>RSR</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2</m:t>
                        </m:r>
                      </m:sub>
                    </m:sSub>
                  </m:oMath>
                  <w:r w:rsidRPr="00C46688">
                    <w:rPr>
                      <w:rFonts w:eastAsia="SimSun"/>
                      <w:sz w:val="16"/>
                      <w:szCs w:val="16"/>
                      <w:lang w:val="x-none" w:eastAsia="en-US"/>
                    </w:rPr>
                    <w:t xml:space="preserve"> are the RSRP measurements from the first UE for the second UE and the third UE, respectively</w:t>
                  </w:r>
                </w:p>
                <w:p w14:paraId="7357FE6E" w14:textId="77777777" w:rsidR="00C46688" w:rsidRPr="00C46688" w:rsidRDefault="00C46688" w:rsidP="00C46688">
                  <w:pPr>
                    <w:ind w:left="851" w:hanging="284"/>
                    <w:rPr>
                      <w:rFonts w:eastAsia="SimSun"/>
                      <w:sz w:val="16"/>
                      <w:szCs w:val="16"/>
                      <w:lang w:val="x-none" w:eastAsia="en-US"/>
                    </w:rPr>
                  </w:pPr>
                  <w:r w:rsidRPr="00C46688">
                    <w:rPr>
                      <w:rFonts w:eastAsia="SimSun"/>
                      <w:sz w:val="16"/>
                      <w:szCs w:val="16"/>
                      <w:lang w:val="x-none" w:eastAsia="en-US"/>
                    </w:rPr>
                    <w:t>-</w:t>
                  </w:r>
                  <w:r w:rsidRPr="00C46688">
                    <w:rPr>
                      <w:rFonts w:eastAsia="SimSun"/>
                      <w:sz w:val="16"/>
                      <w:szCs w:val="16"/>
                      <w:lang w:val="x-none" w:eastAsia="en-US"/>
                    </w:rPr>
                    <w:tab/>
                    <w:t xml:space="preserve">if the first UE is an intended receiver for PSSCH in a reserved resource of the third UE, the first UE determines a resource conflict if </w:t>
                  </w:r>
                  <m:oMath>
                    <m:r>
                      <w:rPr>
                        <w:rFonts w:ascii="Cambria Math" w:eastAsia="SimSun" w:hAnsi="Cambria Math"/>
                        <w:sz w:val="16"/>
                        <w:szCs w:val="16"/>
                        <w:lang w:val="x-none" w:eastAsia="en-US"/>
                      </w:rPr>
                      <m:t>RSR</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1</m:t>
                        </m:r>
                      </m:sub>
                    </m:sSub>
                    <m:r>
                      <w:rPr>
                        <w:rFonts w:ascii="Cambria Math" w:eastAsia="SimSun" w:hAnsi="Cambria Math"/>
                        <w:sz w:val="16"/>
                        <w:szCs w:val="16"/>
                        <w:lang w:val="x-none" w:eastAsia="en-US"/>
                      </w:rPr>
                      <m:t>&gt;RSR</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2</m:t>
                        </m:r>
                      </m:sub>
                    </m:sSub>
                    <m:r>
                      <w:rPr>
                        <w:rFonts w:ascii="Cambria Math" w:eastAsia="SimSun" w:hAnsi="Cambria Math"/>
                        <w:sz w:val="16"/>
                        <w:szCs w:val="16"/>
                        <w:lang w:val="x-none" w:eastAsia="en-US"/>
                      </w:rPr>
                      <m:t>+Delta_Th</m:t>
                    </m:r>
                  </m:oMath>
                </w:p>
                <w:p w14:paraId="1923C5CE" w14:textId="33CBAECA" w:rsidR="0020383E" w:rsidRPr="0020383E" w:rsidRDefault="0020383E" w:rsidP="0020383E">
                  <w:pPr>
                    <w:spacing w:after="0"/>
                    <w:rPr>
                      <w:rFonts w:ascii="Arial" w:eastAsiaTheme="minorEastAsia" w:hAnsi="Arial"/>
                      <w:noProof/>
                      <w:sz w:val="20"/>
                      <w:lang w:val="x-none"/>
                    </w:rPr>
                  </w:pPr>
                  <w:r w:rsidRPr="0020383E">
                    <w:rPr>
                      <w:rFonts w:ascii="Arial" w:eastAsiaTheme="minorEastAsia" w:hAnsi="Arial"/>
                      <w:noProof/>
                      <w:sz w:val="16"/>
                      <w:szCs w:val="16"/>
                      <w:lang w:val="x-none"/>
                    </w:rPr>
                    <w:t>…</w:t>
                  </w:r>
                </w:p>
              </w:tc>
            </w:tr>
          </w:tbl>
          <w:p w14:paraId="3E421C53" w14:textId="1FB8542C" w:rsidR="0020383E" w:rsidRPr="003D66AB" w:rsidRDefault="0020383E" w:rsidP="003D66AB">
            <w:pPr>
              <w:rPr>
                <w:rFonts w:ascii="Arial" w:eastAsiaTheme="minorEastAsia" w:hAnsi="Arial"/>
                <w:noProof/>
                <w:sz w:val="20"/>
              </w:rPr>
            </w:pPr>
          </w:p>
        </w:tc>
      </w:tr>
      <w:tr w:rsidR="004C49A9" w:rsidRPr="004C49A9" w14:paraId="7CD691E4" w14:textId="77777777" w:rsidTr="00EE0C79">
        <w:tc>
          <w:tcPr>
            <w:tcW w:w="2694" w:type="dxa"/>
            <w:gridSpan w:val="2"/>
            <w:tcBorders>
              <w:left w:val="single" w:sz="4" w:space="0" w:color="auto"/>
            </w:tcBorders>
          </w:tcPr>
          <w:p w14:paraId="4A25536D"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14FE5A30" w14:textId="77777777" w:rsidR="004C49A9" w:rsidRPr="00F2626B" w:rsidRDefault="004C49A9" w:rsidP="004C49A9">
            <w:pPr>
              <w:rPr>
                <w:rFonts w:ascii="Arial" w:eastAsia="Malgun Gothic" w:hAnsi="Arial"/>
                <w:noProof/>
                <w:sz w:val="8"/>
                <w:szCs w:val="8"/>
                <w:lang w:eastAsia="ko-KR"/>
              </w:rPr>
            </w:pPr>
          </w:p>
        </w:tc>
      </w:tr>
      <w:tr w:rsidR="004C49A9" w:rsidRPr="004C49A9" w14:paraId="0ED62565" w14:textId="77777777" w:rsidTr="00EE0C79">
        <w:tc>
          <w:tcPr>
            <w:tcW w:w="2694" w:type="dxa"/>
            <w:gridSpan w:val="2"/>
            <w:tcBorders>
              <w:left w:val="single" w:sz="4" w:space="0" w:color="auto"/>
            </w:tcBorders>
          </w:tcPr>
          <w:p w14:paraId="4EA7C958"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Summary of change:</w:t>
            </w:r>
          </w:p>
        </w:tc>
        <w:tc>
          <w:tcPr>
            <w:tcW w:w="6946" w:type="dxa"/>
            <w:gridSpan w:val="9"/>
            <w:tcBorders>
              <w:right w:val="single" w:sz="4" w:space="0" w:color="auto"/>
            </w:tcBorders>
            <w:shd w:val="pct30" w:color="FFFF00" w:fill="auto"/>
          </w:tcPr>
          <w:p w14:paraId="78C3E932" w14:textId="67606343" w:rsidR="00CC6267" w:rsidRPr="00F2626B" w:rsidRDefault="00CC6267" w:rsidP="00D229F2">
            <w:pPr>
              <w:rPr>
                <w:rFonts w:ascii="Arial" w:eastAsiaTheme="minorEastAsia" w:hAnsi="Arial"/>
                <w:noProof/>
                <w:sz w:val="20"/>
              </w:rPr>
            </w:pPr>
            <w:r>
              <w:rPr>
                <w:rFonts w:ascii="Arial" w:eastAsiaTheme="minorEastAsia" w:hAnsi="Arial" w:hint="eastAsia"/>
                <w:noProof/>
                <w:sz w:val="20"/>
              </w:rPr>
              <w:t>T</w:t>
            </w:r>
            <w:r>
              <w:rPr>
                <w:rFonts w:ascii="Arial" w:eastAsiaTheme="minorEastAsia" w:hAnsi="Arial"/>
                <w:noProof/>
                <w:sz w:val="20"/>
              </w:rPr>
              <w:t>he duplicated part in 38.214 is removed.</w:t>
            </w:r>
          </w:p>
        </w:tc>
      </w:tr>
      <w:tr w:rsidR="004C49A9" w:rsidRPr="004C49A9" w14:paraId="3010A5B2" w14:textId="77777777" w:rsidTr="00EE0C79">
        <w:tc>
          <w:tcPr>
            <w:tcW w:w="2694" w:type="dxa"/>
            <w:gridSpan w:val="2"/>
            <w:tcBorders>
              <w:left w:val="single" w:sz="4" w:space="0" w:color="auto"/>
            </w:tcBorders>
          </w:tcPr>
          <w:p w14:paraId="48653B7A"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6EA7A277" w14:textId="77777777" w:rsidR="004C49A9" w:rsidRPr="004C49A9" w:rsidRDefault="004C49A9" w:rsidP="004C49A9">
            <w:pPr>
              <w:rPr>
                <w:rFonts w:ascii="Arial" w:eastAsia="Malgun Gothic" w:hAnsi="Arial"/>
                <w:noProof/>
                <w:sz w:val="8"/>
                <w:szCs w:val="8"/>
                <w:lang w:eastAsia="en-US"/>
              </w:rPr>
            </w:pPr>
          </w:p>
        </w:tc>
      </w:tr>
      <w:tr w:rsidR="004C49A9" w:rsidRPr="004C49A9" w14:paraId="5D92104C" w14:textId="77777777" w:rsidTr="00EE0C79">
        <w:tc>
          <w:tcPr>
            <w:tcW w:w="2694" w:type="dxa"/>
            <w:gridSpan w:val="2"/>
            <w:tcBorders>
              <w:left w:val="single" w:sz="4" w:space="0" w:color="auto"/>
              <w:bottom w:val="single" w:sz="4" w:space="0" w:color="auto"/>
            </w:tcBorders>
          </w:tcPr>
          <w:p w14:paraId="09B157E3"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385581C" w14:textId="66EF4F9A" w:rsidR="004C49A9" w:rsidRPr="004C49A9" w:rsidRDefault="00D229F2" w:rsidP="00B5112E">
            <w:pPr>
              <w:rPr>
                <w:rFonts w:ascii="Arial" w:eastAsia="Malgun Gothic" w:hAnsi="Arial"/>
                <w:noProof/>
                <w:sz w:val="20"/>
                <w:lang w:eastAsia="ko-KR"/>
              </w:rPr>
            </w:pPr>
            <w:r>
              <w:rPr>
                <w:rFonts w:ascii="Arial" w:eastAsia="Malgun Gothic" w:hAnsi="Arial"/>
                <w:noProof/>
                <w:sz w:val="20"/>
                <w:lang w:eastAsia="ko-KR"/>
              </w:rPr>
              <w:t>Specification has unnecessary texts.</w:t>
            </w:r>
          </w:p>
        </w:tc>
      </w:tr>
      <w:tr w:rsidR="004C49A9" w:rsidRPr="004C49A9" w14:paraId="3ACC72CE" w14:textId="77777777" w:rsidTr="00EE0C79">
        <w:tc>
          <w:tcPr>
            <w:tcW w:w="2694" w:type="dxa"/>
            <w:gridSpan w:val="2"/>
          </w:tcPr>
          <w:p w14:paraId="478823A1" w14:textId="77777777" w:rsidR="004C49A9" w:rsidRPr="004C49A9" w:rsidRDefault="004C49A9" w:rsidP="004C49A9">
            <w:pPr>
              <w:rPr>
                <w:rFonts w:ascii="Arial" w:eastAsia="Malgun Gothic" w:hAnsi="Arial"/>
                <w:b/>
                <w:i/>
                <w:noProof/>
                <w:sz w:val="8"/>
                <w:szCs w:val="8"/>
                <w:lang w:eastAsia="en-US"/>
              </w:rPr>
            </w:pPr>
          </w:p>
        </w:tc>
        <w:tc>
          <w:tcPr>
            <w:tcW w:w="6946" w:type="dxa"/>
            <w:gridSpan w:val="9"/>
          </w:tcPr>
          <w:p w14:paraId="4CCBA02B" w14:textId="77777777" w:rsidR="004C49A9" w:rsidRPr="004C49A9" w:rsidRDefault="004C49A9" w:rsidP="004C49A9">
            <w:pPr>
              <w:rPr>
                <w:rFonts w:ascii="Arial" w:eastAsia="Malgun Gothic" w:hAnsi="Arial"/>
                <w:noProof/>
                <w:sz w:val="8"/>
                <w:szCs w:val="8"/>
                <w:lang w:eastAsia="en-US"/>
              </w:rPr>
            </w:pPr>
          </w:p>
        </w:tc>
      </w:tr>
      <w:tr w:rsidR="004C49A9" w:rsidRPr="004C49A9" w14:paraId="0D9838C8" w14:textId="77777777" w:rsidTr="00EE0C79">
        <w:tc>
          <w:tcPr>
            <w:tcW w:w="2694" w:type="dxa"/>
            <w:gridSpan w:val="2"/>
            <w:tcBorders>
              <w:top w:val="single" w:sz="4" w:space="0" w:color="auto"/>
              <w:left w:val="single" w:sz="4" w:space="0" w:color="auto"/>
            </w:tcBorders>
          </w:tcPr>
          <w:p w14:paraId="505D12DD"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14:paraId="1DA993CF" w14:textId="3F6130E1" w:rsidR="004C49A9" w:rsidRPr="004C49A9" w:rsidRDefault="007A3281" w:rsidP="00B5112E">
            <w:pPr>
              <w:rPr>
                <w:rFonts w:ascii="Arial" w:eastAsiaTheme="minorEastAsia" w:hAnsi="Arial"/>
                <w:noProof/>
                <w:sz w:val="20"/>
              </w:rPr>
            </w:pPr>
            <w:r>
              <w:rPr>
                <w:rFonts w:ascii="Arial" w:eastAsiaTheme="minorEastAsia" w:hAnsi="Arial"/>
                <w:noProof/>
                <w:sz w:val="20"/>
              </w:rPr>
              <w:t>8.1.4B</w:t>
            </w:r>
          </w:p>
        </w:tc>
      </w:tr>
      <w:tr w:rsidR="004C49A9" w:rsidRPr="004C49A9" w14:paraId="7B58F5E7" w14:textId="77777777" w:rsidTr="00EE0C79">
        <w:tc>
          <w:tcPr>
            <w:tcW w:w="2694" w:type="dxa"/>
            <w:gridSpan w:val="2"/>
            <w:tcBorders>
              <w:left w:val="single" w:sz="4" w:space="0" w:color="auto"/>
            </w:tcBorders>
          </w:tcPr>
          <w:p w14:paraId="23C6F633"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22DFB615" w14:textId="77777777" w:rsidR="004C49A9" w:rsidRPr="004C49A9" w:rsidRDefault="004C49A9" w:rsidP="004C49A9">
            <w:pPr>
              <w:rPr>
                <w:rFonts w:ascii="Arial" w:eastAsia="Malgun Gothic" w:hAnsi="Arial"/>
                <w:noProof/>
                <w:sz w:val="8"/>
                <w:szCs w:val="8"/>
                <w:lang w:eastAsia="en-US"/>
              </w:rPr>
            </w:pPr>
          </w:p>
        </w:tc>
      </w:tr>
      <w:tr w:rsidR="004C49A9" w:rsidRPr="004C49A9" w14:paraId="4148A605" w14:textId="77777777" w:rsidTr="00EE0C79">
        <w:tc>
          <w:tcPr>
            <w:tcW w:w="2694" w:type="dxa"/>
            <w:gridSpan w:val="2"/>
            <w:tcBorders>
              <w:left w:val="single" w:sz="4" w:space="0" w:color="auto"/>
            </w:tcBorders>
          </w:tcPr>
          <w:p w14:paraId="1EDE9A8D" w14:textId="77777777" w:rsidR="004C49A9" w:rsidRPr="004C49A9" w:rsidRDefault="004C49A9" w:rsidP="004C49A9">
            <w:pPr>
              <w:tabs>
                <w:tab w:val="right" w:pos="2184"/>
              </w:tabs>
              <w:rPr>
                <w:rFonts w:ascii="Arial" w:eastAsia="Malgun Gothic" w:hAnsi="Arial"/>
                <w:b/>
                <w:i/>
                <w:noProof/>
                <w:sz w:val="20"/>
                <w:lang w:eastAsia="en-US"/>
              </w:rPr>
            </w:pPr>
          </w:p>
        </w:tc>
        <w:tc>
          <w:tcPr>
            <w:tcW w:w="284" w:type="dxa"/>
            <w:tcBorders>
              <w:top w:val="single" w:sz="4" w:space="0" w:color="auto"/>
              <w:left w:val="single" w:sz="4" w:space="0" w:color="auto"/>
              <w:bottom w:val="single" w:sz="4" w:space="0" w:color="auto"/>
            </w:tcBorders>
          </w:tcPr>
          <w:p w14:paraId="5CDBE1F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8E39F"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N</w:t>
            </w:r>
          </w:p>
        </w:tc>
        <w:tc>
          <w:tcPr>
            <w:tcW w:w="2977" w:type="dxa"/>
            <w:gridSpan w:val="4"/>
          </w:tcPr>
          <w:p w14:paraId="0AC1469F" w14:textId="77777777" w:rsidR="004C49A9" w:rsidRPr="004C49A9" w:rsidRDefault="004C49A9" w:rsidP="004C49A9">
            <w:pPr>
              <w:tabs>
                <w:tab w:val="right" w:pos="2893"/>
              </w:tabs>
              <w:rPr>
                <w:rFonts w:ascii="Arial" w:eastAsia="Malgun Gothic" w:hAnsi="Arial"/>
                <w:noProof/>
                <w:sz w:val="20"/>
                <w:lang w:eastAsia="en-US"/>
              </w:rPr>
            </w:pPr>
          </w:p>
        </w:tc>
        <w:tc>
          <w:tcPr>
            <w:tcW w:w="3401" w:type="dxa"/>
            <w:gridSpan w:val="3"/>
            <w:tcBorders>
              <w:right w:val="single" w:sz="4" w:space="0" w:color="auto"/>
            </w:tcBorders>
            <w:shd w:val="clear" w:color="FFFF00" w:fill="auto"/>
          </w:tcPr>
          <w:p w14:paraId="33BEFEFB" w14:textId="77777777" w:rsidR="004C49A9" w:rsidRPr="004C49A9" w:rsidRDefault="004C49A9" w:rsidP="004C49A9">
            <w:pPr>
              <w:ind w:left="99"/>
              <w:rPr>
                <w:rFonts w:ascii="Arial" w:eastAsia="Malgun Gothic" w:hAnsi="Arial"/>
                <w:noProof/>
                <w:sz w:val="20"/>
                <w:lang w:eastAsia="en-US"/>
              </w:rPr>
            </w:pPr>
          </w:p>
        </w:tc>
      </w:tr>
      <w:tr w:rsidR="004C49A9" w:rsidRPr="004C49A9" w14:paraId="07BDEE7E" w14:textId="77777777" w:rsidTr="00EE0C79">
        <w:tc>
          <w:tcPr>
            <w:tcW w:w="2694" w:type="dxa"/>
            <w:gridSpan w:val="2"/>
            <w:tcBorders>
              <w:left w:val="single" w:sz="4" w:space="0" w:color="auto"/>
            </w:tcBorders>
          </w:tcPr>
          <w:p w14:paraId="1B15E88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2876827"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36E7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71A1C450" w14:textId="77777777" w:rsidR="004C49A9" w:rsidRPr="004C49A9" w:rsidRDefault="004C49A9" w:rsidP="004C49A9">
            <w:pPr>
              <w:tabs>
                <w:tab w:val="right" w:pos="2893"/>
              </w:tabs>
              <w:rPr>
                <w:rFonts w:ascii="Arial" w:eastAsia="Malgun Gothic" w:hAnsi="Arial"/>
                <w:noProof/>
                <w:sz w:val="20"/>
                <w:lang w:eastAsia="en-US"/>
              </w:rPr>
            </w:pPr>
            <w:r w:rsidRPr="004C49A9">
              <w:rPr>
                <w:rFonts w:ascii="Arial" w:eastAsia="Malgun Gothic" w:hAnsi="Arial"/>
                <w:noProof/>
                <w:sz w:val="20"/>
                <w:lang w:eastAsia="en-US"/>
              </w:rPr>
              <w:t xml:space="preserve"> Other core specifications</w:t>
            </w:r>
            <w:r w:rsidRPr="004C49A9">
              <w:rPr>
                <w:rFonts w:ascii="Arial" w:eastAsia="Malgun Gothic" w:hAnsi="Arial"/>
                <w:noProof/>
                <w:sz w:val="20"/>
                <w:lang w:eastAsia="en-US"/>
              </w:rPr>
              <w:tab/>
            </w:r>
          </w:p>
        </w:tc>
        <w:tc>
          <w:tcPr>
            <w:tcW w:w="3401" w:type="dxa"/>
            <w:gridSpan w:val="3"/>
            <w:tcBorders>
              <w:right w:val="single" w:sz="4" w:space="0" w:color="auto"/>
            </w:tcBorders>
            <w:shd w:val="pct30" w:color="FFFF00" w:fill="auto"/>
          </w:tcPr>
          <w:p w14:paraId="65F51F48"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3A6B678" w14:textId="77777777" w:rsidTr="00EE0C79">
        <w:tc>
          <w:tcPr>
            <w:tcW w:w="2694" w:type="dxa"/>
            <w:gridSpan w:val="2"/>
            <w:tcBorders>
              <w:left w:val="single" w:sz="4" w:space="0" w:color="auto"/>
            </w:tcBorders>
          </w:tcPr>
          <w:p w14:paraId="1C730961"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43B8B29"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64AD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38829EC8"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Test specifications</w:t>
            </w:r>
          </w:p>
        </w:tc>
        <w:tc>
          <w:tcPr>
            <w:tcW w:w="3401" w:type="dxa"/>
            <w:gridSpan w:val="3"/>
            <w:tcBorders>
              <w:right w:val="single" w:sz="4" w:space="0" w:color="auto"/>
            </w:tcBorders>
            <w:shd w:val="pct30" w:color="FFFF00" w:fill="auto"/>
          </w:tcPr>
          <w:p w14:paraId="061235CD"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129AF99" w14:textId="77777777" w:rsidTr="00EE0C79">
        <w:tc>
          <w:tcPr>
            <w:tcW w:w="2694" w:type="dxa"/>
            <w:gridSpan w:val="2"/>
            <w:tcBorders>
              <w:left w:val="single" w:sz="4" w:space="0" w:color="auto"/>
            </w:tcBorders>
          </w:tcPr>
          <w:p w14:paraId="2DB2C787"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9D46C8"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3E1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54A81DF2"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O&amp;M Specifications</w:t>
            </w:r>
          </w:p>
        </w:tc>
        <w:tc>
          <w:tcPr>
            <w:tcW w:w="3401" w:type="dxa"/>
            <w:gridSpan w:val="3"/>
            <w:tcBorders>
              <w:right w:val="single" w:sz="4" w:space="0" w:color="auto"/>
            </w:tcBorders>
            <w:shd w:val="pct30" w:color="FFFF00" w:fill="auto"/>
          </w:tcPr>
          <w:p w14:paraId="5091B716"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76EC8B2B" w14:textId="77777777" w:rsidTr="00EE0C79">
        <w:tc>
          <w:tcPr>
            <w:tcW w:w="2694" w:type="dxa"/>
            <w:gridSpan w:val="2"/>
            <w:tcBorders>
              <w:left w:val="single" w:sz="4" w:space="0" w:color="auto"/>
            </w:tcBorders>
          </w:tcPr>
          <w:p w14:paraId="37422393" w14:textId="77777777" w:rsidR="004C49A9" w:rsidRPr="004C49A9" w:rsidRDefault="004C49A9" w:rsidP="004C49A9">
            <w:pPr>
              <w:rPr>
                <w:rFonts w:ascii="Arial" w:eastAsia="Malgun Gothic" w:hAnsi="Arial"/>
                <w:b/>
                <w:i/>
                <w:noProof/>
                <w:sz w:val="20"/>
                <w:lang w:eastAsia="en-US"/>
              </w:rPr>
            </w:pPr>
          </w:p>
        </w:tc>
        <w:tc>
          <w:tcPr>
            <w:tcW w:w="6946" w:type="dxa"/>
            <w:gridSpan w:val="9"/>
            <w:tcBorders>
              <w:right w:val="single" w:sz="4" w:space="0" w:color="auto"/>
            </w:tcBorders>
          </w:tcPr>
          <w:p w14:paraId="7F5B9192" w14:textId="77777777" w:rsidR="004C49A9" w:rsidRPr="004C49A9" w:rsidRDefault="004C49A9" w:rsidP="004C49A9">
            <w:pPr>
              <w:rPr>
                <w:rFonts w:ascii="Arial" w:eastAsia="Malgun Gothic" w:hAnsi="Arial"/>
                <w:noProof/>
                <w:sz w:val="20"/>
                <w:lang w:eastAsia="en-US"/>
              </w:rPr>
            </w:pPr>
          </w:p>
        </w:tc>
      </w:tr>
      <w:tr w:rsidR="004C49A9" w:rsidRPr="004C49A9" w14:paraId="725D4E39" w14:textId="77777777" w:rsidTr="00EE0C79">
        <w:tc>
          <w:tcPr>
            <w:tcW w:w="2694" w:type="dxa"/>
            <w:gridSpan w:val="2"/>
            <w:tcBorders>
              <w:left w:val="single" w:sz="4" w:space="0" w:color="auto"/>
              <w:bottom w:val="single" w:sz="4" w:space="0" w:color="auto"/>
            </w:tcBorders>
          </w:tcPr>
          <w:p w14:paraId="6BA3D7A5"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comments:</w:t>
            </w:r>
          </w:p>
        </w:tc>
        <w:tc>
          <w:tcPr>
            <w:tcW w:w="6946" w:type="dxa"/>
            <w:gridSpan w:val="9"/>
            <w:tcBorders>
              <w:bottom w:val="single" w:sz="4" w:space="0" w:color="auto"/>
              <w:right w:val="single" w:sz="4" w:space="0" w:color="auto"/>
            </w:tcBorders>
            <w:shd w:val="pct30" w:color="FFFF00" w:fill="auto"/>
          </w:tcPr>
          <w:p w14:paraId="0794CBDB" w14:textId="77777777" w:rsidR="004C49A9" w:rsidRPr="004C49A9" w:rsidRDefault="004C49A9" w:rsidP="004C49A9">
            <w:pPr>
              <w:ind w:left="100"/>
              <w:rPr>
                <w:rFonts w:ascii="Arial" w:eastAsia="Malgun Gothic" w:hAnsi="Arial"/>
                <w:sz w:val="20"/>
                <w:lang w:eastAsia="en-US"/>
              </w:rPr>
            </w:pPr>
          </w:p>
        </w:tc>
      </w:tr>
      <w:tr w:rsidR="004C49A9" w:rsidRPr="004C49A9" w14:paraId="2F21F319" w14:textId="77777777" w:rsidTr="004C49A9">
        <w:tc>
          <w:tcPr>
            <w:tcW w:w="2694" w:type="dxa"/>
            <w:gridSpan w:val="2"/>
            <w:tcBorders>
              <w:top w:val="single" w:sz="4" w:space="0" w:color="auto"/>
              <w:bottom w:val="single" w:sz="4" w:space="0" w:color="auto"/>
            </w:tcBorders>
          </w:tcPr>
          <w:p w14:paraId="008ECD5B" w14:textId="77777777" w:rsidR="004C49A9" w:rsidRPr="004C49A9" w:rsidRDefault="004C49A9" w:rsidP="004C49A9">
            <w:pPr>
              <w:tabs>
                <w:tab w:val="right" w:pos="2184"/>
              </w:tabs>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68DE39" w14:textId="77777777" w:rsidR="004C49A9" w:rsidRPr="004C49A9" w:rsidRDefault="004C49A9" w:rsidP="004C49A9">
            <w:pPr>
              <w:ind w:left="100"/>
              <w:rPr>
                <w:rFonts w:ascii="Arial" w:eastAsia="Malgun Gothic" w:hAnsi="Arial"/>
                <w:noProof/>
                <w:sz w:val="8"/>
                <w:szCs w:val="8"/>
                <w:lang w:eastAsia="en-US"/>
              </w:rPr>
            </w:pPr>
          </w:p>
        </w:tc>
      </w:tr>
      <w:tr w:rsidR="004C49A9" w:rsidRPr="004C49A9" w14:paraId="2EF0C6D4" w14:textId="77777777" w:rsidTr="00EE0C79">
        <w:tc>
          <w:tcPr>
            <w:tcW w:w="2694" w:type="dxa"/>
            <w:gridSpan w:val="2"/>
            <w:tcBorders>
              <w:top w:val="single" w:sz="4" w:space="0" w:color="auto"/>
              <w:left w:val="single" w:sz="4" w:space="0" w:color="auto"/>
              <w:bottom w:val="single" w:sz="4" w:space="0" w:color="auto"/>
            </w:tcBorders>
          </w:tcPr>
          <w:p w14:paraId="4477C282"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DDE2A" w14:textId="77777777" w:rsidR="004C49A9" w:rsidRPr="004C49A9" w:rsidRDefault="004C49A9" w:rsidP="004C49A9">
            <w:pPr>
              <w:ind w:left="100"/>
              <w:rPr>
                <w:rFonts w:ascii="Arial" w:eastAsia="Malgun Gothic" w:hAnsi="Arial"/>
                <w:noProof/>
                <w:sz w:val="20"/>
                <w:lang w:eastAsia="en-US"/>
              </w:rPr>
            </w:pPr>
          </w:p>
        </w:tc>
      </w:tr>
    </w:tbl>
    <w:p w14:paraId="3CB776D5" w14:textId="77777777" w:rsidR="004C49A9" w:rsidRDefault="004C49A9">
      <w:pPr>
        <w:rPr>
          <w:rFonts w:ascii="Arial" w:eastAsia="Malgun Gothic" w:hAnsi="Arial"/>
          <w:noProof/>
          <w:sz w:val="8"/>
          <w:szCs w:val="8"/>
          <w:lang w:eastAsia="en-US"/>
        </w:rPr>
      </w:pPr>
      <w:r>
        <w:rPr>
          <w:rFonts w:ascii="Arial" w:eastAsia="Malgun Gothic" w:hAnsi="Arial"/>
          <w:noProof/>
          <w:sz w:val="8"/>
          <w:szCs w:val="8"/>
          <w:lang w:eastAsia="en-US"/>
        </w:rPr>
        <w:br w:type="page"/>
      </w:r>
    </w:p>
    <w:p w14:paraId="20854E22" w14:textId="44286F92" w:rsidR="002A2894" w:rsidRPr="002A2894" w:rsidRDefault="002A2894" w:rsidP="002A2894">
      <w:pPr>
        <w:keepNext/>
        <w:keepLines/>
        <w:spacing w:before="120" w:after="180"/>
        <w:ind w:left="1134" w:hanging="1134"/>
        <w:outlineLvl w:val="2"/>
        <w:rPr>
          <w:rFonts w:ascii="Arial" w:eastAsia="SimSun" w:hAnsi="Arial"/>
          <w:sz w:val="28"/>
          <w:lang w:val="x-none" w:eastAsia="en-US"/>
        </w:rPr>
      </w:pPr>
      <w:bookmarkStart w:id="3" w:name="_Toc114223911"/>
      <w:bookmarkEnd w:id="1"/>
      <w:r w:rsidRPr="002A2894">
        <w:rPr>
          <w:rFonts w:ascii="Arial" w:eastAsia="SimSun" w:hAnsi="Arial"/>
          <w:sz w:val="28"/>
          <w:lang w:val="x-none" w:eastAsia="en-US"/>
        </w:rPr>
        <w:lastRenderedPageBreak/>
        <w:t>8.1.4B</w:t>
      </w:r>
      <w:r w:rsidRPr="002A2894">
        <w:rPr>
          <w:rFonts w:ascii="Arial" w:eastAsia="SimSun" w:hAnsi="Arial"/>
          <w:sz w:val="28"/>
          <w:lang w:val="x-none" w:eastAsia="en-US"/>
        </w:rPr>
        <w:tab/>
      </w:r>
      <w:r w:rsidRPr="002A2894">
        <w:rPr>
          <w:rFonts w:ascii="Arial" w:eastAsia="SimSun" w:hAnsi="Arial"/>
          <w:strike/>
          <w:color w:val="FF0000"/>
          <w:sz w:val="28"/>
          <w:lang w:val="x-none" w:eastAsia="en-US"/>
        </w:rPr>
        <w:t>UE procedure for determining a resource conflict</w:t>
      </w:r>
      <w:bookmarkEnd w:id="3"/>
      <w:r w:rsidRPr="002A2894">
        <w:rPr>
          <w:rFonts w:ascii="Arial" w:eastAsia="SimSun" w:hAnsi="Arial"/>
          <w:sz w:val="28"/>
          <w:lang w:val="x-none" w:eastAsia="en-US"/>
        </w:rPr>
        <w:t xml:space="preserve"> </w:t>
      </w:r>
      <w:r w:rsidR="00C119B3" w:rsidRPr="00C119B3">
        <w:rPr>
          <w:rFonts w:ascii="Arial" w:eastAsia="SimSun" w:hAnsi="Arial"/>
          <w:color w:val="FF0000"/>
          <w:sz w:val="28"/>
          <w:lang w:val="x-none" w:eastAsia="en-US"/>
        </w:rPr>
        <w:t>Void</w:t>
      </w:r>
    </w:p>
    <w:p w14:paraId="35132619" w14:textId="77777777" w:rsidR="002A2894" w:rsidRPr="002A2894" w:rsidRDefault="002A2894" w:rsidP="002A2894">
      <w:pPr>
        <w:spacing w:after="180"/>
        <w:rPr>
          <w:rFonts w:eastAsia="Malgun Gothic"/>
          <w:strike/>
          <w:color w:val="FF0000"/>
          <w:sz w:val="20"/>
          <w:lang w:eastAsia="en-US"/>
        </w:rPr>
      </w:pPr>
      <w:r w:rsidRPr="002A2894">
        <w:rPr>
          <w:rFonts w:eastAsia="Malgun Gothic"/>
          <w:strike/>
          <w:color w:val="FF0000"/>
          <w:sz w:val="20"/>
          <w:lang w:eastAsia="ko-KR"/>
        </w:rPr>
        <w:t xml:space="preserve">A UE configured with the higher layer parameter </w:t>
      </w:r>
      <w:r w:rsidRPr="002A2894">
        <w:rPr>
          <w:rFonts w:eastAsia="Malgun Gothic"/>
          <w:i/>
          <w:iCs/>
          <w:strike/>
          <w:color w:val="FF0000"/>
          <w:sz w:val="20"/>
          <w:lang w:eastAsia="ko-KR"/>
        </w:rPr>
        <w:t>interUECoordinationScheme2</w:t>
      </w:r>
      <w:r w:rsidRPr="002A2894">
        <w:rPr>
          <w:rFonts w:eastAsia="Malgun Gothic"/>
          <w:strike/>
          <w:color w:val="FF0000"/>
          <w:sz w:val="20"/>
          <w:lang w:eastAsia="ko-KR"/>
        </w:rPr>
        <w:t xml:space="preserve"> enabling transmission of a resource conflict indication considers that a resource conflict occurs o</w:t>
      </w:r>
      <w:r w:rsidRPr="002A2894">
        <w:rPr>
          <w:rFonts w:eastAsia="Malgun Gothic"/>
          <w:strike/>
          <w:color w:val="FF0000"/>
          <w:sz w:val="20"/>
          <w:lang w:eastAsia="en-US"/>
        </w:rPr>
        <w:t xml:space="preserve">n a first reserved resource </w:t>
      </w:r>
      <m:oMath>
        <m:sSub>
          <m:sSubPr>
            <m:ctrlPr>
              <w:rPr>
                <w:rFonts w:ascii="Cambria Math" w:eastAsia="SimSun" w:hAnsi="Cambria Math"/>
                <w:i/>
                <w:strike/>
                <w:color w:val="FF0000"/>
                <w:sz w:val="20"/>
                <w:lang w:eastAsia="en-US"/>
              </w:rPr>
            </m:ctrlPr>
          </m:sSubPr>
          <m:e>
            <m:r>
              <w:rPr>
                <w:rFonts w:ascii="Cambria Math" w:eastAsia="SimSun" w:hAnsi="Cambria Math"/>
                <w:strike/>
                <w:color w:val="FF0000"/>
                <w:sz w:val="20"/>
                <w:lang w:eastAsia="en-US"/>
              </w:rPr>
              <m:t>r</m:t>
            </m:r>
          </m:e>
          <m:sub>
            <m:r>
              <w:rPr>
                <w:rFonts w:ascii="Cambria Math" w:eastAsia="SimSun" w:hAnsi="Cambria Math"/>
                <w:strike/>
                <w:color w:val="FF0000"/>
                <w:sz w:val="20"/>
                <w:lang w:eastAsia="en-US"/>
              </w:rPr>
              <m:t>1</m:t>
            </m:r>
          </m:sub>
        </m:sSub>
      </m:oMath>
      <w:r w:rsidRPr="002A2894">
        <w:rPr>
          <w:rFonts w:eastAsia="Malgun Gothic"/>
          <w:strike/>
          <w:color w:val="FF0000"/>
          <w:sz w:val="20"/>
          <w:lang w:eastAsia="en-US"/>
        </w:rPr>
        <w:t xml:space="preserve"> indicated by a first received SCI format if at least one of the following conditions is satisfied:</w:t>
      </w:r>
    </w:p>
    <w:p w14:paraId="3AA96C51" w14:textId="77777777" w:rsidR="002A2894" w:rsidRPr="002A2894" w:rsidRDefault="002A2894" w:rsidP="002A2894">
      <w:pPr>
        <w:spacing w:after="180"/>
        <w:ind w:left="568" w:hanging="284"/>
        <w:rPr>
          <w:rFonts w:eastAsia="SimSun"/>
          <w:strike/>
          <w:color w:val="FF0000"/>
          <w:sz w:val="20"/>
          <w:lang w:val="x-none" w:eastAsia="en-US"/>
        </w:rPr>
      </w:pPr>
      <w:r w:rsidRPr="002A2894">
        <w:rPr>
          <w:rFonts w:eastAsia="SimSun"/>
          <w:strike/>
          <w:color w:val="FF0000"/>
          <w:sz w:val="20"/>
          <w:lang w:val="x-none" w:eastAsia="en-US"/>
        </w:rPr>
        <w:t>-</w:t>
      </w:r>
      <w:r w:rsidRPr="002A2894">
        <w:rPr>
          <w:rFonts w:eastAsia="SimSun"/>
          <w:strike/>
          <w:color w:val="FF0000"/>
          <w:sz w:val="20"/>
          <w:lang w:val="x-none" w:eastAsia="en-US"/>
        </w:rPr>
        <w:tab/>
        <w:t xml:space="preserve">the first reserved resource </w:t>
      </w:r>
      <m:oMath>
        <m:sSub>
          <m:sSubPr>
            <m:ctrlPr>
              <w:rPr>
                <w:rFonts w:ascii="Cambria Math" w:eastAsia="SimSun" w:hAnsi="Cambria Math"/>
                <w:i/>
                <w:strike/>
                <w:color w:val="FF0000"/>
                <w:sz w:val="20"/>
                <w:lang w:val="x-none" w:eastAsia="en-US"/>
              </w:rPr>
            </m:ctrlPr>
          </m:sSubPr>
          <m:e>
            <m:r>
              <w:rPr>
                <w:rFonts w:ascii="Cambria Math" w:eastAsia="SimSun" w:hAnsi="Cambria Math"/>
                <w:strike/>
                <w:color w:val="FF0000"/>
                <w:sz w:val="20"/>
                <w:lang w:val="x-none" w:eastAsia="en-US"/>
              </w:rPr>
              <m:t>r</m:t>
            </m:r>
          </m:e>
          <m:sub>
            <m:r>
              <w:rPr>
                <w:rFonts w:ascii="Cambria Math" w:eastAsia="SimSun" w:hAnsi="Cambria Math"/>
                <w:strike/>
                <w:color w:val="FF0000"/>
                <w:sz w:val="20"/>
                <w:lang w:val="x-none" w:eastAsia="en-US"/>
              </w:rPr>
              <m:t>1</m:t>
            </m:r>
          </m:sub>
        </m:sSub>
      </m:oMath>
      <w:r w:rsidRPr="002A2894">
        <w:rPr>
          <w:rFonts w:eastAsia="Malgun Gothic"/>
          <w:strike/>
          <w:color w:val="FF0000"/>
          <w:sz w:val="20"/>
          <w:lang w:val="x-none" w:eastAsia="en-US"/>
        </w:rPr>
        <w:t xml:space="preserve"> </w:t>
      </w:r>
      <w:r w:rsidRPr="002A2894">
        <w:rPr>
          <w:rFonts w:eastAsia="SimSun"/>
          <w:strike/>
          <w:color w:val="FF0000"/>
          <w:sz w:val="20"/>
          <w:lang w:val="x-none" w:eastAsia="en-US"/>
        </w:rPr>
        <w:t xml:space="preserve">overlaps with a second reserved resource </w:t>
      </w:r>
      <m:oMath>
        <m:sSub>
          <m:sSubPr>
            <m:ctrlPr>
              <w:rPr>
                <w:rFonts w:ascii="Cambria Math" w:eastAsia="SimSun" w:hAnsi="Cambria Math"/>
                <w:i/>
                <w:strike/>
                <w:color w:val="FF0000"/>
                <w:sz w:val="20"/>
                <w:lang w:val="x-none" w:eastAsia="en-US"/>
              </w:rPr>
            </m:ctrlPr>
          </m:sSubPr>
          <m:e>
            <m:r>
              <w:rPr>
                <w:rFonts w:ascii="Cambria Math" w:eastAsia="SimSun" w:hAnsi="Cambria Math"/>
                <w:strike/>
                <w:color w:val="FF0000"/>
                <w:sz w:val="20"/>
                <w:lang w:val="x-none" w:eastAsia="en-US"/>
              </w:rPr>
              <m:t>r</m:t>
            </m:r>
          </m:e>
          <m:sub>
            <m:r>
              <w:rPr>
                <w:rFonts w:ascii="Cambria Math" w:eastAsia="SimSun" w:hAnsi="Cambria Math"/>
                <w:strike/>
                <w:color w:val="FF0000"/>
                <w:sz w:val="20"/>
                <w:lang w:val="x-none" w:eastAsia="en-US"/>
              </w:rPr>
              <m:t>2</m:t>
            </m:r>
          </m:sub>
        </m:sSub>
      </m:oMath>
      <w:r w:rsidRPr="002A2894">
        <w:rPr>
          <w:rFonts w:eastAsia="Malgun Gothic"/>
          <w:strike/>
          <w:color w:val="FF0000"/>
          <w:sz w:val="20"/>
          <w:lang w:val="x-none" w:eastAsia="en-US"/>
        </w:rPr>
        <w:t xml:space="preserve"> </w:t>
      </w:r>
      <w:r w:rsidRPr="002A2894">
        <w:rPr>
          <w:rFonts w:eastAsia="SimSun"/>
          <w:strike/>
          <w:color w:val="FF0000"/>
          <w:sz w:val="20"/>
          <w:lang w:val="x-none" w:eastAsia="en-US"/>
        </w:rPr>
        <w:t>indicated by a second received SCI format, and</w:t>
      </w:r>
    </w:p>
    <w:p w14:paraId="10AD3419" w14:textId="77777777" w:rsidR="002A2894" w:rsidRPr="002A2894" w:rsidRDefault="002A2894" w:rsidP="002A2894">
      <w:pPr>
        <w:spacing w:after="180"/>
        <w:ind w:left="851" w:hanging="284"/>
        <w:rPr>
          <w:rFonts w:eastAsia="SimSun"/>
          <w:strike/>
          <w:color w:val="FF0000"/>
          <w:sz w:val="20"/>
          <w:lang w:val="x-none" w:eastAsia="en-US"/>
        </w:rPr>
      </w:pPr>
      <w:r w:rsidRPr="002A2894">
        <w:rPr>
          <w:rFonts w:eastAsia="SimSun"/>
          <w:strike/>
          <w:color w:val="FF0000"/>
          <w:sz w:val="20"/>
          <w:lang w:val="x-none" w:eastAsia="en-US"/>
        </w:rPr>
        <w:t>-</w:t>
      </w:r>
      <w:r w:rsidRPr="002A2894">
        <w:rPr>
          <w:rFonts w:eastAsia="SimSun"/>
          <w:strike/>
          <w:color w:val="FF0000"/>
          <w:sz w:val="20"/>
          <w:lang w:val="x-none" w:eastAsia="en-US"/>
        </w:rPr>
        <w:tab/>
        <w:t>if [the higher layer parameter for enabling Options 1/4 in Condition 2-A-1] indicates [Option 1 enabled],</w:t>
      </w:r>
    </w:p>
    <w:p w14:paraId="5FB4604C" w14:textId="77777777" w:rsidR="002A2894" w:rsidRPr="002A2894" w:rsidRDefault="002A2894" w:rsidP="002A2894">
      <w:pPr>
        <w:spacing w:after="180"/>
        <w:ind w:left="1135" w:hanging="284"/>
        <w:rPr>
          <w:rFonts w:eastAsia="SimSun" w:cs="Times"/>
          <w:iCs/>
          <w:strike/>
          <w:color w:val="FF0000"/>
          <w:sz w:val="20"/>
          <w:lang w:val="x-none" w:eastAsia="en-US"/>
        </w:rPr>
      </w:pPr>
      <w:bookmarkStart w:id="4" w:name="_Hlk88711634"/>
      <w:r w:rsidRPr="002A2894">
        <w:rPr>
          <w:rFonts w:eastAsia="SimSun" w:cs="Times"/>
          <w:iCs/>
          <w:strike/>
          <w:color w:val="FF0000"/>
          <w:sz w:val="20"/>
          <w:lang w:val="x-none" w:eastAsia="en-US"/>
        </w:rPr>
        <w:t>-</w:t>
      </w:r>
      <w:r w:rsidRPr="002A2894">
        <w:rPr>
          <w:rFonts w:eastAsia="SimSun" w:cs="Times"/>
          <w:iCs/>
          <w:strike/>
          <w:color w:val="FF0000"/>
          <w:sz w:val="20"/>
          <w:lang w:val="x-none" w:eastAsia="en-US"/>
        </w:rPr>
        <w:tab/>
        <w:t xml:space="preserve">if the UE is a destination UE of a TB to be transmitted in </w:t>
      </w:r>
      <m:oMath>
        <m:sSub>
          <m:sSubPr>
            <m:ctrlPr>
              <w:rPr>
                <w:rFonts w:ascii="Cambria Math" w:eastAsia="SimSun" w:hAnsi="Cambria Math"/>
                <w:i/>
                <w:strike/>
                <w:color w:val="FF0000"/>
                <w:sz w:val="20"/>
                <w:lang w:val="x-none" w:eastAsia="en-US"/>
              </w:rPr>
            </m:ctrlPr>
          </m:sSubPr>
          <m:e>
            <m:r>
              <w:rPr>
                <w:rFonts w:ascii="Cambria Math" w:eastAsia="SimSun" w:hAnsi="Cambria Math"/>
                <w:strike/>
                <w:color w:val="FF0000"/>
                <w:sz w:val="20"/>
                <w:lang w:val="x-none" w:eastAsia="en-US"/>
              </w:rPr>
              <m:t>r</m:t>
            </m:r>
          </m:e>
          <m:sub>
            <m:r>
              <w:rPr>
                <w:rFonts w:ascii="Cambria Math" w:eastAsia="SimSun" w:hAnsi="Cambria Math"/>
                <w:strike/>
                <w:color w:val="FF0000"/>
                <w:sz w:val="20"/>
                <w:lang w:val="x-none" w:eastAsia="en-US"/>
              </w:rPr>
              <m:t>1</m:t>
            </m:r>
          </m:sub>
        </m:sSub>
      </m:oMath>
      <w:r w:rsidRPr="002A2894">
        <w:rPr>
          <w:rFonts w:eastAsia="SimSun" w:cs="Times"/>
          <w:iCs/>
          <w:strike/>
          <w:color w:val="FF0000"/>
          <w:sz w:val="20"/>
          <w:lang w:val="x-none" w:eastAsia="en-US"/>
        </w:rPr>
        <w:t xml:space="preserve">, </w:t>
      </w:r>
      <w:r w:rsidRPr="002A2894">
        <w:rPr>
          <w:rFonts w:eastAsia="SimSun"/>
          <w:strike/>
          <w:color w:val="FF0000"/>
          <w:sz w:val="20"/>
          <w:lang w:val="x-none" w:eastAsia="en-US"/>
        </w:rPr>
        <w:t xml:space="preserve">the RSRP measurement performed for the second received SCI format </w:t>
      </w:r>
      <m:oMath>
        <m:sSub>
          <m:sSubPr>
            <m:ctrlPr>
              <w:rPr>
                <w:rFonts w:ascii="Cambria Math" w:eastAsia="SimSun" w:hAnsi="Cambria Math"/>
                <w:i/>
                <w:strike/>
                <w:color w:val="FF0000"/>
                <w:sz w:val="20"/>
                <w:lang w:val="x-none" w:eastAsia="en-US"/>
              </w:rPr>
            </m:ctrlPr>
          </m:sSubPr>
          <m:e>
            <m:r>
              <w:rPr>
                <w:rFonts w:ascii="Cambria Math" w:eastAsia="SimSun" w:hAnsi="Cambria Math"/>
                <w:strike/>
                <w:color w:val="FF0000"/>
                <w:sz w:val="20"/>
                <w:lang w:val="x-none" w:eastAsia="en-US"/>
              </w:rPr>
              <m:t>RSRP</m:t>
            </m:r>
          </m:e>
          <m:sub>
            <m:r>
              <w:rPr>
                <w:rFonts w:ascii="Cambria Math" w:eastAsia="SimSun" w:hAnsi="Cambria Math"/>
                <w:strike/>
                <w:color w:val="FF0000"/>
                <w:sz w:val="20"/>
                <w:lang w:val="x-none" w:eastAsia="en-US"/>
              </w:rPr>
              <m:t>2</m:t>
            </m:r>
          </m:sub>
        </m:sSub>
      </m:oMath>
      <w:r w:rsidRPr="002A2894">
        <w:rPr>
          <w:rFonts w:eastAsia="SimSun" w:cs="Times"/>
          <w:iCs/>
          <w:strike/>
          <w:color w:val="FF0000"/>
          <w:sz w:val="20"/>
          <w:lang w:val="x-none" w:eastAsia="en-US"/>
        </w:rPr>
        <w:t xml:space="preserve"> is higher than </w:t>
      </w:r>
      <m:oMath>
        <m:r>
          <w:rPr>
            <w:rFonts w:ascii="Cambria Math" w:eastAsia="SimSun"/>
            <w:strike/>
            <w:color w:val="FF0000"/>
            <w:sz w:val="20"/>
            <w:lang w:val="x-none" w:eastAsia="en-GB"/>
          </w:rPr>
          <m:t>T</m:t>
        </m:r>
        <m:r>
          <w:rPr>
            <w:rFonts w:ascii="Cambria Math" w:eastAsia="SimSun" w:hAnsi="Cambria Math"/>
            <w:strike/>
            <w:color w:val="FF0000"/>
            <w:sz w:val="20"/>
            <w:lang w:val="x-none" w:eastAsia="en-GB"/>
          </w:rPr>
          <m:t>h</m:t>
        </m:r>
        <m:d>
          <m:dPr>
            <m:ctrlPr>
              <w:rPr>
                <w:rFonts w:ascii="Cambria Math" w:eastAsia="SimSun" w:hAnsi="Cambria Math"/>
                <w:strike/>
                <w:color w:val="FF0000"/>
                <w:sz w:val="20"/>
                <w:lang w:val="x-none" w:eastAsia="en-GB"/>
              </w:rPr>
            </m:ctrlPr>
          </m:dPr>
          <m:e>
            <m:r>
              <w:rPr>
                <w:rFonts w:ascii="Cambria Math" w:eastAsia="SimSun"/>
                <w:strike/>
                <w:color w:val="FF0000"/>
                <w:sz w:val="20"/>
                <w:lang w:val="x-none" w:eastAsia="en-GB"/>
              </w:rPr>
              <m:t>pri</m:t>
            </m:r>
            <m:sSub>
              <m:sSubPr>
                <m:ctrlPr>
                  <w:rPr>
                    <w:rFonts w:ascii="Cambria Math" w:eastAsia="SimSun" w:hAnsi="Cambria Math"/>
                    <w:i/>
                    <w:strike/>
                    <w:color w:val="FF0000"/>
                    <w:sz w:val="20"/>
                    <w:lang w:val="x-none" w:eastAsia="en-GB"/>
                  </w:rPr>
                </m:ctrlPr>
              </m:sSubPr>
              <m:e>
                <m:r>
                  <w:rPr>
                    <w:rFonts w:ascii="Cambria Math" w:eastAsia="SimSun"/>
                    <w:strike/>
                    <w:color w:val="FF0000"/>
                    <w:sz w:val="20"/>
                    <w:lang w:val="x-none" w:eastAsia="en-GB"/>
                  </w:rPr>
                  <m:t>o</m:t>
                </m:r>
              </m:e>
              <m:sub>
                <m:r>
                  <w:rPr>
                    <w:rFonts w:ascii="Cambria Math" w:eastAsia="SimSun"/>
                    <w:strike/>
                    <w:color w:val="FF0000"/>
                    <w:sz w:val="20"/>
                    <w:lang w:val="x-none" w:eastAsia="en-GB"/>
                  </w:rPr>
                  <m:t>2</m:t>
                </m:r>
              </m:sub>
            </m:sSub>
            <m:r>
              <w:rPr>
                <w:rFonts w:ascii="Cambria Math" w:eastAsia="SimSun" w:hAnsi="Cambria Math"/>
                <w:strike/>
                <w:color w:val="FF0000"/>
                <w:sz w:val="20"/>
                <w:lang w:val="x-none" w:eastAsia="en-GB"/>
              </w:rPr>
              <m:t>,pri</m:t>
            </m:r>
            <m:sSub>
              <m:sSubPr>
                <m:ctrlPr>
                  <w:rPr>
                    <w:rFonts w:ascii="Cambria Math" w:eastAsia="SimSun" w:hAnsi="Cambria Math"/>
                    <w:i/>
                    <w:strike/>
                    <w:color w:val="FF0000"/>
                    <w:sz w:val="20"/>
                    <w:lang w:val="x-none" w:eastAsia="en-GB"/>
                  </w:rPr>
                </m:ctrlPr>
              </m:sSubPr>
              <m:e>
                <m:r>
                  <w:rPr>
                    <w:rFonts w:ascii="Cambria Math" w:eastAsia="SimSun" w:hAnsi="Cambria Math"/>
                    <w:strike/>
                    <w:color w:val="FF0000"/>
                    <w:sz w:val="20"/>
                    <w:lang w:val="x-none" w:eastAsia="en-GB"/>
                  </w:rPr>
                  <m:t>o</m:t>
                </m:r>
              </m:e>
              <m:sub>
                <m:r>
                  <w:rPr>
                    <w:rFonts w:ascii="Cambria Math" w:eastAsia="SimSun" w:hAnsi="Cambria Math"/>
                    <w:strike/>
                    <w:color w:val="FF0000"/>
                    <w:sz w:val="20"/>
                    <w:lang w:val="x-none" w:eastAsia="en-GB"/>
                  </w:rPr>
                  <m:t>1</m:t>
                </m:r>
              </m:sub>
            </m:sSub>
            <m:ctrlPr>
              <w:rPr>
                <w:rFonts w:ascii="Cambria Math" w:eastAsia="SimSun" w:hAnsi="Cambria Math"/>
                <w:i/>
                <w:strike/>
                <w:color w:val="FF0000"/>
                <w:sz w:val="20"/>
                <w:lang w:val="x-none" w:eastAsia="en-GB"/>
              </w:rPr>
            </m:ctrlPr>
          </m:e>
        </m:d>
      </m:oMath>
      <w:r w:rsidRPr="002A2894">
        <w:rPr>
          <w:rFonts w:eastAsia="SimSun" w:cs="Times"/>
          <w:iCs/>
          <w:strike/>
          <w:color w:val="FF0000"/>
          <w:sz w:val="20"/>
          <w:lang w:val="x-none" w:eastAsia="en-US"/>
        </w:rPr>
        <w:t xml:space="preserve"> where </w:t>
      </w:r>
      <m:oMath>
        <m:r>
          <w:rPr>
            <w:rFonts w:ascii="Cambria Math" w:eastAsia="SimSun"/>
            <w:strike/>
            <w:color w:val="FF0000"/>
            <w:sz w:val="20"/>
            <w:lang w:val="x-none" w:eastAsia="en-GB"/>
          </w:rPr>
          <m:t>pri</m:t>
        </m:r>
        <m:sSub>
          <m:sSubPr>
            <m:ctrlPr>
              <w:rPr>
                <w:rFonts w:ascii="Cambria Math" w:eastAsia="SimSun" w:hAnsi="Cambria Math"/>
                <w:i/>
                <w:strike/>
                <w:color w:val="FF0000"/>
                <w:sz w:val="20"/>
                <w:lang w:val="x-none" w:eastAsia="en-GB"/>
              </w:rPr>
            </m:ctrlPr>
          </m:sSubPr>
          <m:e>
            <m:r>
              <w:rPr>
                <w:rFonts w:ascii="Cambria Math" w:eastAsia="SimSun"/>
                <w:strike/>
                <w:color w:val="FF0000"/>
                <w:sz w:val="20"/>
                <w:lang w:val="x-none" w:eastAsia="en-GB"/>
              </w:rPr>
              <m:t>o</m:t>
            </m:r>
          </m:e>
          <m:sub>
            <m:r>
              <w:rPr>
                <w:rFonts w:ascii="Cambria Math" w:eastAsia="SimSun"/>
                <w:strike/>
                <w:color w:val="FF0000"/>
                <w:sz w:val="20"/>
                <w:lang w:val="x-none" w:eastAsia="en-GB"/>
              </w:rPr>
              <m:t>1</m:t>
            </m:r>
          </m:sub>
        </m:sSub>
      </m:oMath>
      <w:r w:rsidRPr="002A2894">
        <w:rPr>
          <w:rFonts w:eastAsia="SimSun" w:cs="Times"/>
          <w:strike/>
          <w:color w:val="FF0000"/>
          <w:sz w:val="20"/>
          <w:lang w:val="x-none" w:eastAsia="en-GB"/>
        </w:rPr>
        <w:t xml:space="preserve"> and </w:t>
      </w:r>
      <m:oMath>
        <m:r>
          <w:rPr>
            <w:rFonts w:ascii="Cambria Math" w:eastAsia="SimSun"/>
            <w:strike/>
            <w:color w:val="FF0000"/>
            <w:sz w:val="20"/>
            <w:lang w:val="x-none" w:eastAsia="en-GB"/>
          </w:rPr>
          <m:t>pri</m:t>
        </m:r>
        <m:sSub>
          <m:sSubPr>
            <m:ctrlPr>
              <w:rPr>
                <w:rFonts w:ascii="Cambria Math" w:eastAsia="SimSun" w:hAnsi="Cambria Math"/>
                <w:i/>
                <w:strike/>
                <w:color w:val="FF0000"/>
                <w:sz w:val="20"/>
                <w:lang w:val="x-none" w:eastAsia="en-GB"/>
              </w:rPr>
            </m:ctrlPr>
          </m:sSubPr>
          <m:e>
            <m:r>
              <w:rPr>
                <w:rFonts w:ascii="Cambria Math" w:eastAsia="SimSun"/>
                <w:strike/>
                <w:color w:val="FF0000"/>
                <w:sz w:val="20"/>
                <w:lang w:val="x-none" w:eastAsia="en-GB"/>
              </w:rPr>
              <m:t>o</m:t>
            </m:r>
          </m:e>
          <m:sub>
            <m:r>
              <w:rPr>
                <w:rFonts w:ascii="Cambria Math" w:eastAsia="SimSun"/>
                <w:strike/>
                <w:color w:val="FF0000"/>
                <w:sz w:val="20"/>
                <w:lang w:val="x-none" w:eastAsia="en-GB"/>
              </w:rPr>
              <m:t>2</m:t>
            </m:r>
          </m:sub>
        </m:sSub>
      </m:oMath>
      <w:r w:rsidRPr="002A2894">
        <w:rPr>
          <w:rFonts w:eastAsia="SimSun" w:cs="Times"/>
          <w:strike/>
          <w:color w:val="FF0000"/>
          <w:sz w:val="20"/>
          <w:lang w:val="x-none" w:eastAsia="en-GB"/>
        </w:rPr>
        <w:t xml:space="preserve"> are the </w:t>
      </w:r>
      <w:r w:rsidRPr="002A2894">
        <w:rPr>
          <w:rFonts w:eastAsia="SimSun" w:cs="Times"/>
          <w:iCs/>
          <w:strike/>
          <w:color w:val="FF0000"/>
          <w:sz w:val="20"/>
          <w:lang w:val="x-none" w:eastAsia="en-US"/>
        </w:rPr>
        <w:t xml:space="preserve">priorities indicated in the first and second received </w:t>
      </w:r>
      <w:r w:rsidRPr="002A2894">
        <w:rPr>
          <w:rFonts w:eastAsia="SimSun"/>
          <w:strike/>
          <w:color w:val="FF0000"/>
          <w:sz w:val="20"/>
          <w:lang w:val="x-none" w:eastAsia="en-US"/>
        </w:rPr>
        <w:t>SCI format,</w:t>
      </w:r>
      <w:r w:rsidRPr="002A2894">
        <w:rPr>
          <w:rFonts w:eastAsia="SimSun" w:cs="Times"/>
          <w:iCs/>
          <w:strike/>
          <w:color w:val="FF0000"/>
          <w:sz w:val="20"/>
          <w:lang w:val="x-none" w:eastAsia="en-US"/>
        </w:rPr>
        <w:t xml:space="preserve"> respectively.</w:t>
      </w:r>
      <w:bookmarkEnd w:id="4"/>
    </w:p>
    <w:p w14:paraId="25DF2CD0" w14:textId="77777777" w:rsidR="002A2894" w:rsidRPr="002A2894" w:rsidRDefault="002A2894" w:rsidP="002A2894">
      <w:pPr>
        <w:spacing w:after="180"/>
        <w:ind w:left="1135" w:hanging="284"/>
        <w:rPr>
          <w:rFonts w:eastAsia="SimSun"/>
          <w:strike/>
          <w:color w:val="FF0000"/>
          <w:sz w:val="20"/>
          <w:lang w:val="x-none" w:eastAsia="en-US"/>
        </w:rPr>
      </w:pPr>
      <w:r w:rsidRPr="002A2894">
        <w:rPr>
          <w:rFonts w:eastAsia="SimSun"/>
          <w:strike/>
          <w:color w:val="FF0000"/>
          <w:sz w:val="20"/>
          <w:lang w:val="x-none" w:eastAsia="en-US"/>
        </w:rPr>
        <w:t>-</w:t>
      </w:r>
      <w:r w:rsidRPr="002A2894">
        <w:rPr>
          <w:rFonts w:eastAsia="SimSun"/>
          <w:strike/>
          <w:color w:val="FF0000"/>
          <w:sz w:val="20"/>
          <w:lang w:val="x-none" w:eastAsia="en-US"/>
        </w:rPr>
        <w:tab/>
        <w:t xml:space="preserve">if the UE is a destination UE of a TB to be transmitted in </w:t>
      </w:r>
      <m:oMath>
        <m:sSub>
          <m:sSubPr>
            <m:ctrlPr>
              <w:rPr>
                <w:rFonts w:ascii="Cambria Math" w:eastAsia="SimSun" w:hAnsi="Cambria Math"/>
                <w:i/>
                <w:strike/>
                <w:color w:val="FF0000"/>
                <w:sz w:val="20"/>
                <w:lang w:val="x-none" w:eastAsia="en-US"/>
              </w:rPr>
            </m:ctrlPr>
          </m:sSubPr>
          <m:e>
            <m:r>
              <w:rPr>
                <w:rFonts w:ascii="Cambria Math" w:eastAsia="SimSun" w:hAnsi="Cambria Math"/>
                <w:strike/>
                <w:color w:val="FF0000"/>
                <w:sz w:val="20"/>
                <w:lang w:val="x-none" w:eastAsia="en-US"/>
              </w:rPr>
              <m:t>r</m:t>
            </m:r>
          </m:e>
          <m:sub>
            <m:r>
              <w:rPr>
                <w:rFonts w:ascii="Cambria Math" w:eastAsia="SimSun" w:hAnsi="Cambria Math"/>
                <w:strike/>
                <w:color w:val="FF0000"/>
                <w:sz w:val="20"/>
                <w:lang w:val="x-none" w:eastAsia="en-US"/>
              </w:rPr>
              <m:t>2</m:t>
            </m:r>
          </m:sub>
        </m:sSub>
      </m:oMath>
      <w:r w:rsidRPr="002A2894">
        <w:rPr>
          <w:rFonts w:eastAsia="SimSun"/>
          <w:strike/>
          <w:color w:val="FF0000"/>
          <w:sz w:val="20"/>
          <w:lang w:val="x-none" w:eastAsia="en-US"/>
        </w:rPr>
        <w:t xml:space="preserve">, the RSRP measurement performed for the first received SCI format </w:t>
      </w:r>
      <m:oMath>
        <m:sSub>
          <m:sSubPr>
            <m:ctrlPr>
              <w:rPr>
                <w:rFonts w:ascii="Cambria Math" w:eastAsia="SimSun" w:hAnsi="Cambria Math"/>
                <w:i/>
                <w:strike/>
                <w:color w:val="FF0000"/>
                <w:sz w:val="20"/>
                <w:lang w:val="x-none" w:eastAsia="en-US"/>
              </w:rPr>
            </m:ctrlPr>
          </m:sSubPr>
          <m:e>
            <m:r>
              <w:rPr>
                <w:rFonts w:ascii="Cambria Math" w:eastAsia="SimSun" w:hAnsi="Cambria Math"/>
                <w:strike/>
                <w:color w:val="FF0000"/>
                <w:sz w:val="20"/>
                <w:lang w:val="x-none" w:eastAsia="en-US"/>
              </w:rPr>
              <m:t>RSRP</m:t>
            </m:r>
          </m:e>
          <m:sub>
            <m:r>
              <w:rPr>
                <w:rFonts w:ascii="Cambria Math" w:eastAsia="SimSun" w:hAnsi="Cambria Math"/>
                <w:strike/>
                <w:color w:val="FF0000"/>
                <w:sz w:val="20"/>
                <w:lang w:val="x-none" w:eastAsia="en-US"/>
              </w:rPr>
              <m:t>1</m:t>
            </m:r>
          </m:sub>
        </m:sSub>
      </m:oMath>
      <w:r w:rsidRPr="002A2894">
        <w:rPr>
          <w:rFonts w:eastAsia="SimSun"/>
          <w:strike/>
          <w:color w:val="FF0000"/>
          <w:sz w:val="20"/>
          <w:lang w:val="x-none" w:eastAsia="en-US"/>
        </w:rPr>
        <w:t xml:space="preserve"> is higher than </w:t>
      </w:r>
      <m:oMath>
        <m:r>
          <w:rPr>
            <w:rFonts w:ascii="Cambria Math" w:eastAsia="SimSun" w:hAnsi="Cambria Math"/>
            <w:strike/>
            <w:color w:val="FF0000"/>
            <w:sz w:val="20"/>
            <w:lang w:val="x-none" w:eastAsia="en-US"/>
          </w:rPr>
          <m:t>Th</m:t>
        </m:r>
        <m:d>
          <m:dPr>
            <m:ctrlPr>
              <w:rPr>
                <w:rFonts w:ascii="Cambria Math" w:eastAsia="SimSun" w:hAnsi="Cambria Math"/>
                <w:strike/>
                <w:color w:val="FF0000"/>
                <w:sz w:val="20"/>
                <w:lang w:val="x-none" w:eastAsia="en-US"/>
              </w:rPr>
            </m:ctrlPr>
          </m:dPr>
          <m:e>
            <m:r>
              <w:rPr>
                <w:rFonts w:ascii="Cambria Math" w:eastAsia="SimSun" w:hAnsi="Cambria Math"/>
                <w:strike/>
                <w:color w:val="FF0000"/>
                <w:sz w:val="20"/>
                <w:lang w:val="x-none" w:eastAsia="en-US"/>
              </w:rPr>
              <m:t>pri</m:t>
            </m:r>
            <m:sSub>
              <m:sSubPr>
                <m:ctrlPr>
                  <w:rPr>
                    <w:rFonts w:ascii="Cambria Math" w:eastAsia="SimSun" w:hAnsi="Cambria Math"/>
                    <w:i/>
                    <w:strike/>
                    <w:color w:val="FF0000"/>
                    <w:sz w:val="20"/>
                    <w:lang w:val="x-none" w:eastAsia="en-US"/>
                  </w:rPr>
                </m:ctrlPr>
              </m:sSubPr>
              <m:e>
                <m:r>
                  <w:rPr>
                    <w:rFonts w:ascii="Cambria Math" w:eastAsia="SimSun" w:hAnsi="Cambria Math"/>
                    <w:strike/>
                    <w:color w:val="FF0000"/>
                    <w:sz w:val="20"/>
                    <w:lang w:val="x-none" w:eastAsia="en-US"/>
                  </w:rPr>
                  <m:t>o</m:t>
                </m:r>
              </m:e>
              <m:sub>
                <m:r>
                  <w:rPr>
                    <w:rFonts w:ascii="Cambria Math" w:eastAsia="SimSun" w:hAnsi="Cambria Math"/>
                    <w:strike/>
                    <w:color w:val="FF0000"/>
                    <w:sz w:val="20"/>
                    <w:lang w:val="x-none" w:eastAsia="en-US"/>
                  </w:rPr>
                  <m:t>1</m:t>
                </m:r>
              </m:sub>
            </m:sSub>
            <m:r>
              <w:rPr>
                <w:rFonts w:ascii="Cambria Math" w:eastAsia="SimSun" w:hAnsi="Cambria Math"/>
                <w:strike/>
                <w:color w:val="FF0000"/>
                <w:sz w:val="20"/>
                <w:lang w:val="x-none" w:eastAsia="en-US"/>
              </w:rPr>
              <m:t>,pri</m:t>
            </m:r>
            <m:sSub>
              <m:sSubPr>
                <m:ctrlPr>
                  <w:rPr>
                    <w:rFonts w:ascii="Cambria Math" w:eastAsia="SimSun" w:hAnsi="Cambria Math"/>
                    <w:i/>
                    <w:strike/>
                    <w:color w:val="FF0000"/>
                    <w:sz w:val="20"/>
                    <w:lang w:val="x-none" w:eastAsia="en-US"/>
                  </w:rPr>
                </m:ctrlPr>
              </m:sSubPr>
              <m:e>
                <m:r>
                  <w:rPr>
                    <w:rFonts w:ascii="Cambria Math" w:eastAsia="SimSun" w:hAnsi="Cambria Math"/>
                    <w:strike/>
                    <w:color w:val="FF0000"/>
                    <w:sz w:val="20"/>
                    <w:lang w:val="x-none" w:eastAsia="en-US"/>
                  </w:rPr>
                  <m:t>o</m:t>
                </m:r>
              </m:e>
              <m:sub>
                <m:r>
                  <w:rPr>
                    <w:rFonts w:ascii="Cambria Math" w:eastAsia="SimSun" w:hAnsi="Cambria Math"/>
                    <w:strike/>
                    <w:color w:val="FF0000"/>
                    <w:sz w:val="20"/>
                    <w:lang w:val="x-none" w:eastAsia="en-US"/>
                  </w:rPr>
                  <m:t>2</m:t>
                </m:r>
              </m:sub>
            </m:sSub>
            <m:ctrlPr>
              <w:rPr>
                <w:rFonts w:ascii="Cambria Math" w:eastAsia="SimSun" w:hAnsi="Cambria Math"/>
                <w:i/>
                <w:strike/>
                <w:color w:val="FF0000"/>
                <w:sz w:val="20"/>
                <w:lang w:val="x-none" w:eastAsia="en-US"/>
              </w:rPr>
            </m:ctrlPr>
          </m:e>
        </m:d>
      </m:oMath>
      <w:r w:rsidRPr="002A2894">
        <w:rPr>
          <w:rFonts w:eastAsia="SimSun"/>
          <w:strike/>
          <w:color w:val="FF0000"/>
          <w:sz w:val="20"/>
          <w:lang w:val="x-none" w:eastAsia="en-US"/>
        </w:rPr>
        <w:t xml:space="preserve"> where </w:t>
      </w:r>
      <m:oMath>
        <m:r>
          <w:rPr>
            <w:rFonts w:ascii="Cambria Math" w:eastAsia="SimSun" w:hAnsi="Cambria Math"/>
            <w:strike/>
            <w:color w:val="FF0000"/>
            <w:sz w:val="20"/>
            <w:lang w:val="x-none" w:eastAsia="en-US"/>
          </w:rPr>
          <m:t>pri</m:t>
        </m:r>
        <m:sSub>
          <m:sSubPr>
            <m:ctrlPr>
              <w:rPr>
                <w:rFonts w:ascii="Cambria Math" w:eastAsia="SimSun" w:hAnsi="Cambria Math"/>
                <w:i/>
                <w:strike/>
                <w:color w:val="FF0000"/>
                <w:sz w:val="20"/>
                <w:lang w:val="x-none" w:eastAsia="en-US"/>
              </w:rPr>
            </m:ctrlPr>
          </m:sSubPr>
          <m:e>
            <m:r>
              <w:rPr>
                <w:rFonts w:ascii="Cambria Math" w:eastAsia="SimSun" w:hAnsi="Cambria Math"/>
                <w:strike/>
                <w:color w:val="FF0000"/>
                <w:sz w:val="20"/>
                <w:lang w:val="x-none" w:eastAsia="en-US"/>
              </w:rPr>
              <m:t>o</m:t>
            </m:r>
          </m:e>
          <m:sub>
            <m:r>
              <w:rPr>
                <w:rFonts w:ascii="Cambria Math" w:eastAsia="SimSun" w:hAnsi="Cambria Math"/>
                <w:strike/>
                <w:color w:val="FF0000"/>
                <w:sz w:val="20"/>
                <w:lang w:val="x-none" w:eastAsia="en-US"/>
              </w:rPr>
              <m:t>1</m:t>
            </m:r>
          </m:sub>
        </m:sSub>
      </m:oMath>
      <w:r w:rsidRPr="002A2894">
        <w:rPr>
          <w:rFonts w:eastAsia="SimSun"/>
          <w:strike/>
          <w:color w:val="FF0000"/>
          <w:sz w:val="20"/>
          <w:lang w:val="x-none" w:eastAsia="en-US"/>
        </w:rPr>
        <w:t xml:space="preserve"> and </w:t>
      </w:r>
      <m:oMath>
        <m:r>
          <w:rPr>
            <w:rFonts w:ascii="Cambria Math" w:eastAsia="SimSun" w:hAnsi="Cambria Math"/>
            <w:strike/>
            <w:color w:val="FF0000"/>
            <w:sz w:val="20"/>
            <w:lang w:val="x-none" w:eastAsia="en-US"/>
          </w:rPr>
          <m:t>pri</m:t>
        </m:r>
        <m:sSub>
          <m:sSubPr>
            <m:ctrlPr>
              <w:rPr>
                <w:rFonts w:ascii="Cambria Math" w:eastAsia="SimSun" w:hAnsi="Cambria Math"/>
                <w:i/>
                <w:strike/>
                <w:color w:val="FF0000"/>
                <w:sz w:val="20"/>
                <w:lang w:val="x-none" w:eastAsia="en-US"/>
              </w:rPr>
            </m:ctrlPr>
          </m:sSubPr>
          <m:e>
            <m:r>
              <w:rPr>
                <w:rFonts w:ascii="Cambria Math" w:eastAsia="SimSun" w:hAnsi="Cambria Math"/>
                <w:strike/>
                <w:color w:val="FF0000"/>
                <w:sz w:val="20"/>
                <w:lang w:val="x-none" w:eastAsia="en-US"/>
              </w:rPr>
              <m:t>o</m:t>
            </m:r>
          </m:e>
          <m:sub>
            <m:r>
              <w:rPr>
                <w:rFonts w:ascii="Cambria Math" w:eastAsia="SimSun" w:hAnsi="Cambria Math"/>
                <w:strike/>
                <w:color w:val="FF0000"/>
                <w:sz w:val="20"/>
                <w:lang w:val="x-none" w:eastAsia="en-US"/>
              </w:rPr>
              <m:t>2</m:t>
            </m:r>
          </m:sub>
        </m:sSub>
      </m:oMath>
      <w:r w:rsidRPr="002A2894">
        <w:rPr>
          <w:rFonts w:eastAsia="SimSun"/>
          <w:strike/>
          <w:color w:val="FF0000"/>
          <w:sz w:val="20"/>
          <w:lang w:val="x-none" w:eastAsia="en-US"/>
        </w:rPr>
        <w:t xml:space="preserve"> are the priorities indicated in the first and second received SCI format, respectively.</w:t>
      </w:r>
    </w:p>
    <w:p w14:paraId="7DC6DBEF" w14:textId="77777777" w:rsidR="002A2894" w:rsidRPr="002A2894" w:rsidRDefault="002A2894" w:rsidP="002A2894">
      <w:pPr>
        <w:spacing w:after="180"/>
        <w:ind w:left="851" w:hanging="284"/>
        <w:rPr>
          <w:rFonts w:eastAsia="SimSun"/>
          <w:strike/>
          <w:color w:val="FF0000"/>
          <w:sz w:val="20"/>
          <w:lang w:val="x-none" w:eastAsia="en-US"/>
        </w:rPr>
      </w:pPr>
      <w:r w:rsidRPr="002A2894">
        <w:rPr>
          <w:rFonts w:eastAsia="SimSun"/>
          <w:strike/>
          <w:color w:val="FF0000"/>
          <w:sz w:val="20"/>
          <w:lang w:val="x-none" w:eastAsia="en-US"/>
        </w:rPr>
        <w:t>-</w:t>
      </w:r>
      <w:r w:rsidRPr="002A2894">
        <w:rPr>
          <w:rFonts w:eastAsia="SimSun"/>
          <w:strike/>
          <w:color w:val="FF0000"/>
          <w:sz w:val="20"/>
          <w:lang w:val="x-none" w:eastAsia="en-US"/>
        </w:rPr>
        <w:tab/>
        <w:t>if [the higher layer parameter for enabling Options 1/4 in Condition 2-A-1] indicates [Option 4 enabled] and the UE supports [Option 4],</w:t>
      </w:r>
    </w:p>
    <w:p w14:paraId="50F05EC1" w14:textId="77777777" w:rsidR="002A2894" w:rsidRPr="002A2894" w:rsidRDefault="002A2894" w:rsidP="002A2894">
      <w:pPr>
        <w:spacing w:after="180"/>
        <w:ind w:left="1135" w:hanging="284"/>
        <w:rPr>
          <w:rFonts w:eastAsia="SimSun"/>
          <w:strike/>
          <w:color w:val="FF0000"/>
          <w:sz w:val="20"/>
          <w:lang w:val="x-none" w:eastAsia="en-US"/>
        </w:rPr>
      </w:pPr>
      <w:r w:rsidRPr="002A2894">
        <w:rPr>
          <w:rFonts w:eastAsia="SimSun"/>
          <w:strike/>
          <w:color w:val="FF0000"/>
          <w:sz w:val="20"/>
          <w:lang w:val="x-none" w:eastAsia="en-US"/>
        </w:rPr>
        <w:t>-</w:t>
      </w:r>
      <w:r w:rsidRPr="002A2894">
        <w:rPr>
          <w:rFonts w:eastAsia="SimSun"/>
          <w:strike/>
          <w:color w:val="FF0000"/>
          <w:sz w:val="20"/>
          <w:lang w:val="x-none" w:eastAsia="en-US"/>
        </w:rPr>
        <w:tab/>
        <w:t xml:space="preserve">if the UE is a destination UE of </w:t>
      </w:r>
      <w:bookmarkStart w:id="5" w:name="_Hlk88644760"/>
      <w:r w:rsidRPr="002A2894">
        <w:rPr>
          <w:rFonts w:eastAsia="SimSun"/>
          <w:strike/>
          <w:color w:val="FF0000"/>
          <w:sz w:val="20"/>
          <w:lang w:val="x-none" w:eastAsia="en-US"/>
        </w:rPr>
        <w:t>a TB to be transmitted</w:t>
      </w:r>
      <w:bookmarkEnd w:id="5"/>
      <w:r w:rsidRPr="002A2894">
        <w:rPr>
          <w:rFonts w:eastAsia="SimSun"/>
          <w:strike/>
          <w:color w:val="FF0000"/>
          <w:sz w:val="20"/>
          <w:lang w:val="x-none" w:eastAsia="en-US"/>
        </w:rPr>
        <w:t xml:space="preserve"> in </w:t>
      </w:r>
      <m:oMath>
        <m:sSub>
          <m:sSubPr>
            <m:ctrlPr>
              <w:rPr>
                <w:rFonts w:ascii="Cambria Math" w:eastAsia="SimSun" w:hAnsi="Cambria Math"/>
                <w:i/>
                <w:strike/>
                <w:color w:val="FF0000"/>
                <w:sz w:val="20"/>
                <w:lang w:val="x-none" w:eastAsia="en-US"/>
              </w:rPr>
            </m:ctrlPr>
          </m:sSubPr>
          <m:e>
            <m:r>
              <w:rPr>
                <w:rFonts w:ascii="Cambria Math" w:eastAsia="SimSun" w:hAnsi="Cambria Math"/>
                <w:strike/>
                <w:color w:val="FF0000"/>
                <w:sz w:val="20"/>
                <w:lang w:val="x-none" w:eastAsia="en-US"/>
              </w:rPr>
              <m:t>r</m:t>
            </m:r>
          </m:e>
          <m:sub>
            <m:r>
              <w:rPr>
                <w:rFonts w:ascii="Cambria Math" w:eastAsia="SimSun" w:hAnsi="Cambria Math"/>
                <w:strike/>
                <w:color w:val="FF0000"/>
                <w:sz w:val="20"/>
                <w:lang w:val="x-none" w:eastAsia="en-US"/>
              </w:rPr>
              <m:t>1</m:t>
            </m:r>
          </m:sub>
        </m:sSub>
      </m:oMath>
      <w:r w:rsidRPr="002A2894">
        <w:rPr>
          <w:rFonts w:eastAsia="SimSun"/>
          <w:strike/>
          <w:color w:val="FF0000"/>
          <w:sz w:val="20"/>
          <w:lang w:val="x-none" w:eastAsia="en-US"/>
        </w:rPr>
        <w:t xml:space="preserve">, </w:t>
      </w:r>
      <m:oMath>
        <m:sSub>
          <m:sSubPr>
            <m:ctrlPr>
              <w:rPr>
                <w:rFonts w:ascii="Cambria Math" w:eastAsia="SimSun" w:hAnsi="Cambria Math"/>
                <w:i/>
                <w:strike/>
                <w:color w:val="FF0000"/>
                <w:sz w:val="20"/>
                <w:lang w:val="x-none" w:eastAsia="en-US"/>
              </w:rPr>
            </m:ctrlPr>
          </m:sSubPr>
          <m:e>
            <m:r>
              <w:rPr>
                <w:rFonts w:ascii="Cambria Math" w:eastAsia="SimSun" w:hAnsi="Cambria Math"/>
                <w:strike/>
                <w:color w:val="FF0000"/>
                <w:sz w:val="20"/>
                <w:lang w:val="x-none" w:eastAsia="en-US"/>
              </w:rPr>
              <m:t>RSRP</m:t>
            </m:r>
          </m:e>
          <m:sub>
            <m:r>
              <w:rPr>
                <w:rFonts w:ascii="Cambria Math" w:eastAsia="SimSun" w:hAnsi="Cambria Math"/>
                <w:strike/>
                <w:color w:val="FF0000"/>
                <w:sz w:val="20"/>
                <w:lang w:val="x-none" w:eastAsia="en-US"/>
              </w:rPr>
              <m:t>2</m:t>
            </m:r>
          </m:sub>
        </m:sSub>
        <m:r>
          <w:rPr>
            <w:rFonts w:ascii="Cambria Math" w:eastAsia="SimSun" w:hAnsi="Cambria Math"/>
            <w:strike/>
            <w:color w:val="FF0000"/>
            <w:sz w:val="20"/>
            <w:lang w:val="x-none" w:eastAsia="en-US"/>
          </w:rPr>
          <m:t>-</m:t>
        </m:r>
        <m:sSub>
          <m:sSubPr>
            <m:ctrlPr>
              <w:rPr>
                <w:rFonts w:ascii="Cambria Math" w:eastAsia="SimSun" w:hAnsi="Cambria Math"/>
                <w:i/>
                <w:strike/>
                <w:color w:val="FF0000"/>
                <w:sz w:val="20"/>
                <w:lang w:val="x-none" w:eastAsia="en-US"/>
              </w:rPr>
            </m:ctrlPr>
          </m:sSubPr>
          <m:e>
            <m:r>
              <w:rPr>
                <w:rFonts w:ascii="Cambria Math" w:eastAsia="SimSun" w:hAnsi="Cambria Math"/>
                <w:strike/>
                <w:color w:val="FF0000"/>
                <w:sz w:val="20"/>
                <w:lang w:val="x-none" w:eastAsia="en-US"/>
              </w:rPr>
              <m:t>RSRP</m:t>
            </m:r>
          </m:e>
          <m:sub>
            <m:r>
              <w:rPr>
                <w:rFonts w:ascii="Cambria Math" w:eastAsia="SimSun" w:hAnsi="Cambria Math"/>
                <w:strike/>
                <w:color w:val="FF0000"/>
                <w:sz w:val="20"/>
                <w:lang w:val="x-none" w:eastAsia="en-US"/>
              </w:rPr>
              <m:t>1</m:t>
            </m:r>
          </m:sub>
        </m:sSub>
      </m:oMath>
      <w:r w:rsidRPr="002A2894">
        <w:rPr>
          <w:rFonts w:eastAsia="SimSun"/>
          <w:strike/>
          <w:color w:val="FF0000"/>
          <w:sz w:val="20"/>
          <w:lang w:val="x-none" w:eastAsia="en-US"/>
        </w:rPr>
        <w:t xml:space="preserve"> is higher than a (pre)configured RSRP threshold.</w:t>
      </w:r>
    </w:p>
    <w:p w14:paraId="306FE091" w14:textId="77777777" w:rsidR="002A2894" w:rsidRPr="002A2894" w:rsidRDefault="002A2894" w:rsidP="002A2894">
      <w:pPr>
        <w:spacing w:after="180"/>
        <w:ind w:left="1135" w:hanging="284"/>
        <w:rPr>
          <w:rFonts w:eastAsia="SimSun"/>
          <w:strike/>
          <w:color w:val="FF0000"/>
          <w:sz w:val="20"/>
          <w:lang w:val="x-none" w:eastAsia="en-US"/>
        </w:rPr>
      </w:pPr>
      <w:r w:rsidRPr="002A2894">
        <w:rPr>
          <w:rFonts w:eastAsia="SimSun"/>
          <w:strike/>
          <w:color w:val="FF0000"/>
          <w:sz w:val="20"/>
          <w:lang w:val="x-none" w:eastAsia="en-US"/>
        </w:rPr>
        <w:t>-</w:t>
      </w:r>
      <w:r w:rsidRPr="002A2894">
        <w:rPr>
          <w:rFonts w:eastAsia="SimSun"/>
          <w:strike/>
          <w:color w:val="FF0000"/>
          <w:sz w:val="20"/>
          <w:lang w:val="x-none" w:eastAsia="en-US"/>
        </w:rPr>
        <w:tab/>
        <w:t xml:space="preserve">if the UE is a destination UE of a TB to be transmitted in </w:t>
      </w:r>
      <m:oMath>
        <m:sSub>
          <m:sSubPr>
            <m:ctrlPr>
              <w:rPr>
                <w:rFonts w:ascii="Cambria Math" w:eastAsia="SimSun" w:hAnsi="Cambria Math"/>
                <w:i/>
                <w:strike/>
                <w:color w:val="FF0000"/>
                <w:sz w:val="20"/>
                <w:lang w:val="x-none" w:eastAsia="en-US"/>
              </w:rPr>
            </m:ctrlPr>
          </m:sSubPr>
          <m:e>
            <m:r>
              <w:rPr>
                <w:rFonts w:ascii="Cambria Math" w:eastAsia="SimSun" w:hAnsi="Cambria Math"/>
                <w:strike/>
                <w:color w:val="FF0000"/>
                <w:sz w:val="20"/>
                <w:lang w:val="x-none" w:eastAsia="en-US"/>
              </w:rPr>
              <m:t>r</m:t>
            </m:r>
          </m:e>
          <m:sub>
            <m:r>
              <w:rPr>
                <w:rFonts w:ascii="Cambria Math" w:eastAsia="SimSun" w:hAnsi="Cambria Math"/>
                <w:strike/>
                <w:color w:val="FF0000"/>
                <w:sz w:val="20"/>
                <w:lang w:val="x-none" w:eastAsia="en-US"/>
              </w:rPr>
              <m:t>2</m:t>
            </m:r>
          </m:sub>
        </m:sSub>
      </m:oMath>
      <w:r w:rsidRPr="002A2894">
        <w:rPr>
          <w:rFonts w:eastAsia="SimSun"/>
          <w:strike/>
          <w:color w:val="FF0000"/>
          <w:sz w:val="20"/>
          <w:lang w:val="x-none" w:eastAsia="en-US"/>
        </w:rPr>
        <w:t xml:space="preserve">, </w:t>
      </w:r>
      <m:oMath>
        <m:sSub>
          <m:sSubPr>
            <m:ctrlPr>
              <w:rPr>
                <w:rFonts w:ascii="Cambria Math" w:eastAsia="SimSun" w:hAnsi="Cambria Math"/>
                <w:i/>
                <w:strike/>
                <w:color w:val="FF0000"/>
                <w:sz w:val="20"/>
                <w:lang w:val="x-none" w:eastAsia="en-US"/>
              </w:rPr>
            </m:ctrlPr>
          </m:sSubPr>
          <m:e>
            <m:r>
              <w:rPr>
                <w:rFonts w:ascii="Cambria Math" w:eastAsia="SimSun" w:hAnsi="Cambria Math"/>
                <w:strike/>
                <w:color w:val="FF0000"/>
                <w:sz w:val="20"/>
                <w:lang w:val="x-none" w:eastAsia="en-US"/>
              </w:rPr>
              <m:t>RSRP</m:t>
            </m:r>
          </m:e>
          <m:sub>
            <m:r>
              <w:rPr>
                <w:rFonts w:ascii="Cambria Math" w:eastAsia="SimSun" w:hAnsi="Cambria Math"/>
                <w:strike/>
                <w:color w:val="FF0000"/>
                <w:sz w:val="20"/>
                <w:lang w:val="x-none" w:eastAsia="en-US"/>
              </w:rPr>
              <m:t>1</m:t>
            </m:r>
          </m:sub>
        </m:sSub>
        <m:r>
          <w:rPr>
            <w:rFonts w:ascii="Cambria Math" w:eastAsia="SimSun" w:hAnsi="Cambria Math"/>
            <w:strike/>
            <w:color w:val="FF0000"/>
            <w:sz w:val="20"/>
            <w:lang w:val="x-none" w:eastAsia="en-US"/>
          </w:rPr>
          <m:t>-</m:t>
        </m:r>
        <m:sSub>
          <m:sSubPr>
            <m:ctrlPr>
              <w:rPr>
                <w:rFonts w:ascii="Cambria Math" w:eastAsia="SimSun" w:hAnsi="Cambria Math"/>
                <w:i/>
                <w:strike/>
                <w:color w:val="FF0000"/>
                <w:sz w:val="20"/>
                <w:lang w:val="x-none" w:eastAsia="en-US"/>
              </w:rPr>
            </m:ctrlPr>
          </m:sSubPr>
          <m:e>
            <m:r>
              <w:rPr>
                <w:rFonts w:ascii="Cambria Math" w:eastAsia="SimSun" w:hAnsi="Cambria Math"/>
                <w:strike/>
                <w:color w:val="FF0000"/>
                <w:sz w:val="20"/>
                <w:lang w:val="x-none" w:eastAsia="en-US"/>
              </w:rPr>
              <m:t>RSRP</m:t>
            </m:r>
          </m:e>
          <m:sub>
            <m:r>
              <w:rPr>
                <w:rFonts w:ascii="Cambria Math" w:eastAsia="SimSun" w:hAnsi="Cambria Math"/>
                <w:strike/>
                <w:color w:val="FF0000"/>
                <w:sz w:val="20"/>
                <w:lang w:val="x-none" w:eastAsia="en-US"/>
              </w:rPr>
              <m:t>2</m:t>
            </m:r>
          </m:sub>
        </m:sSub>
      </m:oMath>
      <w:r w:rsidRPr="002A2894">
        <w:rPr>
          <w:rFonts w:eastAsia="SimSun"/>
          <w:strike/>
          <w:color w:val="FF0000"/>
          <w:sz w:val="20"/>
          <w:lang w:val="x-none" w:eastAsia="en-US"/>
        </w:rPr>
        <w:t xml:space="preserve"> is higher than a (pre)configured RSRP threshold.</w:t>
      </w:r>
    </w:p>
    <w:p w14:paraId="4F06D4F8" w14:textId="77777777" w:rsidR="002A2894" w:rsidRPr="002A2894" w:rsidRDefault="002A2894" w:rsidP="002A2894">
      <w:pPr>
        <w:spacing w:after="180"/>
        <w:ind w:left="851" w:hanging="284"/>
        <w:rPr>
          <w:rFonts w:eastAsia="SimSun"/>
          <w:strike/>
          <w:color w:val="FF0000"/>
          <w:sz w:val="20"/>
          <w:lang w:val="x-none" w:eastAsia="en-US"/>
        </w:rPr>
      </w:pPr>
      <w:r w:rsidRPr="002A2894">
        <w:rPr>
          <w:rFonts w:eastAsia="SimSun"/>
          <w:strike/>
          <w:color w:val="FF0000"/>
          <w:sz w:val="20"/>
          <w:lang w:val="x-none" w:eastAsia="en-US"/>
        </w:rPr>
        <w:t>-</w:t>
      </w:r>
      <w:r w:rsidRPr="002A2894">
        <w:rPr>
          <w:rFonts w:eastAsia="SimSun"/>
          <w:strike/>
          <w:color w:val="FF0000"/>
          <w:sz w:val="20"/>
          <w:lang w:val="x-none" w:eastAsia="en-US"/>
        </w:rPr>
        <w:tab/>
        <w:t xml:space="preserve">where the </w:t>
      </w:r>
      <m:oMath>
        <m:sSub>
          <m:sSubPr>
            <m:ctrlPr>
              <w:rPr>
                <w:rFonts w:ascii="Cambria Math" w:eastAsia="SimSun" w:hAnsi="Cambria Math"/>
                <w:i/>
                <w:strike/>
                <w:color w:val="FF0000"/>
                <w:sz w:val="20"/>
                <w:lang w:val="x-none" w:eastAsia="en-US"/>
              </w:rPr>
            </m:ctrlPr>
          </m:sSubPr>
          <m:e>
            <m:r>
              <w:rPr>
                <w:rFonts w:ascii="Cambria Math" w:eastAsia="SimSun" w:hAnsi="Cambria Math"/>
                <w:strike/>
                <w:color w:val="FF0000"/>
                <w:sz w:val="20"/>
                <w:lang w:val="x-none" w:eastAsia="en-US"/>
              </w:rPr>
              <m:t>RSRP</m:t>
            </m:r>
          </m:e>
          <m:sub>
            <m:r>
              <w:rPr>
                <w:rFonts w:ascii="Cambria Math" w:eastAsia="SimSun" w:hAnsi="Cambria Math"/>
                <w:strike/>
                <w:color w:val="FF0000"/>
                <w:sz w:val="20"/>
                <w:lang w:val="x-none" w:eastAsia="en-US"/>
              </w:rPr>
              <m:t>1</m:t>
            </m:r>
          </m:sub>
        </m:sSub>
      </m:oMath>
      <w:r w:rsidRPr="002A2894">
        <w:rPr>
          <w:rFonts w:eastAsia="SimSun"/>
          <w:strike/>
          <w:color w:val="FF0000"/>
          <w:sz w:val="20"/>
          <w:lang w:val="x-none" w:eastAsia="en-US"/>
        </w:rPr>
        <w:t xml:space="preserve">, </w:t>
      </w:r>
      <m:oMath>
        <m:sSub>
          <m:sSubPr>
            <m:ctrlPr>
              <w:rPr>
                <w:rFonts w:ascii="Cambria Math" w:eastAsia="SimSun" w:hAnsi="Cambria Math"/>
                <w:i/>
                <w:strike/>
                <w:color w:val="FF0000"/>
                <w:sz w:val="20"/>
                <w:lang w:val="x-none" w:eastAsia="en-US"/>
              </w:rPr>
            </m:ctrlPr>
          </m:sSubPr>
          <m:e>
            <m:r>
              <w:rPr>
                <w:rFonts w:ascii="Cambria Math" w:eastAsia="SimSun" w:hAnsi="Cambria Math"/>
                <w:strike/>
                <w:color w:val="FF0000"/>
                <w:sz w:val="20"/>
                <w:lang w:val="x-none" w:eastAsia="en-US"/>
              </w:rPr>
              <m:t>RSRP</m:t>
            </m:r>
          </m:e>
          <m:sub>
            <m:r>
              <w:rPr>
                <w:rFonts w:ascii="Cambria Math" w:eastAsia="SimSun" w:hAnsi="Cambria Math"/>
                <w:strike/>
                <w:color w:val="FF0000"/>
                <w:sz w:val="20"/>
                <w:lang w:val="x-none" w:eastAsia="en-US"/>
              </w:rPr>
              <m:t>2</m:t>
            </m:r>
          </m:sub>
        </m:sSub>
      </m:oMath>
      <w:r w:rsidRPr="002A2894">
        <w:rPr>
          <w:rFonts w:eastAsia="SimSun"/>
          <w:strike/>
          <w:color w:val="FF0000"/>
          <w:sz w:val="20"/>
          <w:lang w:val="x-none" w:eastAsia="en-US"/>
        </w:rPr>
        <w:t xml:space="preserve"> measurements are performed according to clause 8.4.2.1 and the </w:t>
      </w:r>
      <w:r w:rsidRPr="002A2894">
        <w:rPr>
          <w:rFonts w:eastAsia="Malgun Gothic"/>
          <w:strike/>
          <w:color w:val="FF0000"/>
          <w:sz w:val="20"/>
          <w:lang w:val="x-none" w:eastAsia="ko-KR"/>
        </w:rPr>
        <w:t xml:space="preserve">parameter </w:t>
      </w:r>
      <m:oMath>
        <m:r>
          <w:rPr>
            <w:rFonts w:ascii="Cambria Math" w:eastAsia="SimSun"/>
            <w:strike/>
            <w:color w:val="FF0000"/>
            <w:sz w:val="20"/>
            <w:lang w:val="x-none" w:eastAsia="en-GB"/>
          </w:rPr>
          <m:t>T</m:t>
        </m:r>
        <m:r>
          <w:rPr>
            <w:rFonts w:ascii="Cambria Math" w:eastAsia="SimSun" w:hAnsi="Cambria Math" w:cs="Cambria Math"/>
            <w:strike/>
            <w:color w:val="FF0000"/>
            <w:sz w:val="20"/>
            <w:lang w:val="x-none" w:eastAsia="en-GB"/>
          </w:rPr>
          <m:t>h</m:t>
        </m:r>
        <m:r>
          <w:rPr>
            <w:rFonts w:ascii="Cambria Math" w:eastAsia="SimSun" w:hAnsi="Cambria Math"/>
            <w:strike/>
            <w:color w:val="FF0000"/>
            <w:sz w:val="20"/>
            <w:lang w:val="x-none" w:eastAsia="en-GB"/>
          </w:rPr>
          <m:t>(</m:t>
        </m:r>
        <m:sSub>
          <m:sSubPr>
            <m:ctrlPr>
              <w:rPr>
                <w:rFonts w:ascii="Cambria Math" w:eastAsia="Malgun Gothic" w:hAnsi="Cambria Math"/>
                <w:strike/>
                <w:color w:val="FF0000"/>
                <w:sz w:val="20"/>
                <w:lang w:val="x-none" w:eastAsia="ko-KR"/>
              </w:rPr>
            </m:ctrlPr>
          </m:sSubPr>
          <m:e>
            <m:r>
              <w:rPr>
                <w:rFonts w:ascii="Cambria Math" w:eastAsia="Malgun Gothic" w:hAnsi="Cambria Math"/>
                <w:strike/>
                <w:color w:val="FF0000"/>
                <w:sz w:val="20"/>
                <w:lang w:val="x-none" w:eastAsia="ko-KR"/>
              </w:rPr>
              <m:t>p</m:t>
            </m:r>
          </m:e>
          <m:sub>
            <m:r>
              <w:rPr>
                <w:rFonts w:ascii="Cambria Math" w:eastAsia="Malgun Gothic" w:hAnsi="Cambria Math"/>
                <w:strike/>
                <w:color w:val="FF0000"/>
                <w:sz w:val="20"/>
                <w:lang w:val="x-none" w:eastAsia="ko-KR"/>
              </w:rPr>
              <m:t>i</m:t>
            </m:r>
          </m:sub>
        </m:sSub>
        <m:r>
          <w:rPr>
            <w:rFonts w:ascii="Cambria Math" w:eastAsia="Malgun Gothic" w:hAnsi="Cambria Math"/>
            <w:strike/>
            <w:color w:val="FF0000"/>
            <w:sz w:val="20"/>
            <w:lang w:val="x-none" w:eastAsia="ko-KR"/>
          </w:rPr>
          <m:t>,</m:t>
        </m:r>
        <m:sSub>
          <m:sSubPr>
            <m:ctrlPr>
              <w:rPr>
                <w:rFonts w:ascii="Cambria Math" w:eastAsia="Malgun Gothic" w:hAnsi="Cambria Math"/>
                <w:i/>
                <w:strike/>
                <w:color w:val="FF0000"/>
                <w:sz w:val="20"/>
                <w:lang w:val="x-none" w:eastAsia="ko-KR"/>
              </w:rPr>
            </m:ctrlPr>
          </m:sSubPr>
          <m:e>
            <m:r>
              <w:rPr>
                <w:rFonts w:ascii="Cambria Math" w:eastAsia="Malgun Gothic" w:hAnsi="Cambria Math"/>
                <w:strike/>
                <w:color w:val="FF0000"/>
                <w:sz w:val="20"/>
                <w:lang w:val="x-none" w:eastAsia="ko-KR"/>
              </w:rPr>
              <m:t>p</m:t>
            </m:r>
          </m:e>
          <m:sub>
            <m:r>
              <w:rPr>
                <w:rFonts w:ascii="Cambria Math" w:eastAsia="Malgun Gothic" w:hAnsi="Cambria Math"/>
                <w:strike/>
                <w:color w:val="FF0000"/>
                <w:sz w:val="20"/>
                <w:lang w:val="x-none" w:eastAsia="ko-KR"/>
              </w:rPr>
              <m:t>j</m:t>
            </m:r>
          </m:sub>
        </m:sSub>
        <m:r>
          <w:rPr>
            <w:rFonts w:ascii="Cambria Math" w:eastAsia="Malgun Gothic" w:hAnsi="Cambria Math"/>
            <w:strike/>
            <w:color w:val="FF0000"/>
            <w:sz w:val="20"/>
            <w:lang w:val="x-none" w:eastAsia="ko-KR"/>
          </w:rPr>
          <m:t>)</m:t>
        </m:r>
      </m:oMath>
      <w:r w:rsidRPr="002A2894">
        <w:rPr>
          <w:rFonts w:eastAsia="Malgun Gothic"/>
          <w:strike/>
          <w:color w:val="FF0000"/>
          <w:sz w:val="20"/>
          <w:lang w:val="x-none" w:eastAsia="ko-KR"/>
        </w:rPr>
        <w:t xml:space="preserve"> is determined [as described in step 3 of clause 8.1.4]</w:t>
      </w:r>
      <w:r w:rsidRPr="002A2894">
        <w:rPr>
          <w:rFonts w:eastAsia="SimSun"/>
          <w:strike/>
          <w:color w:val="FF0000"/>
          <w:sz w:val="20"/>
          <w:lang w:val="x-none" w:eastAsia="ko-KR"/>
        </w:rPr>
        <w:t>.</w:t>
      </w:r>
    </w:p>
    <w:p w14:paraId="44BE3093" w14:textId="2F30C444" w:rsidR="002A2894" w:rsidRPr="002A2894" w:rsidRDefault="002A2894" w:rsidP="002A2894">
      <w:pPr>
        <w:spacing w:after="180"/>
        <w:ind w:left="568" w:hanging="284"/>
        <w:rPr>
          <w:rFonts w:eastAsia="SimSun"/>
          <w:sz w:val="20"/>
          <w:lang w:val="x-none" w:eastAsia="en-US"/>
        </w:rPr>
      </w:pPr>
      <w:r w:rsidRPr="002A2894">
        <w:rPr>
          <w:rFonts w:eastAsia="SimSun"/>
          <w:strike/>
          <w:color w:val="FF0000"/>
          <w:sz w:val="20"/>
          <w:lang w:val="x-none" w:eastAsia="en-US"/>
        </w:rPr>
        <w:t>-</w:t>
      </w:r>
      <w:r w:rsidRPr="002A2894">
        <w:rPr>
          <w:rFonts w:eastAsia="SimSun"/>
          <w:strike/>
          <w:color w:val="FF0000"/>
          <w:sz w:val="20"/>
          <w:lang w:val="x-none" w:eastAsia="en-US"/>
        </w:rPr>
        <w:tab/>
        <w:t xml:space="preserve">the first reserved resource </w:t>
      </w:r>
      <m:oMath>
        <m:sSub>
          <m:sSubPr>
            <m:ctrlPr>
              <w:rPr>
                <w:rFonts w:ascii="Cambria Math" w:eastAsia="SimSun" w:hAnsi="Cambria Math"/>
                <w:i/>
                <w:strike/>
                <w:color w:val="FF0000"/>
                <w:sz w:val="20"/>
                <w:lang w:val="x-none" w:eastAsia="en-US"/>
              </w:rPr>
            </m:ctrlPr>
          </m:sSubPr>
          <m:e>
            <m:r>
              <w:rPr>
                <w:rFonts w:ascii="Cambria Math" w:eastAsia="SimSun" w:hAnsi="Cambria Math"/>
                <w:strike/>
                <w:color w:val="FF0000"/>
                <w:sz w:val="20"/>
                <w:lang w:val="x-none" w:eastAsia="en-US"/>
              </w:rPr>
              <m:t>r</m:t>
            </m:r>
          </m:e>
          <m:sub>
            <m:r>
              <w:rPr>
                <w:rFonts w:ascii="Cambria Math" w:eastAsia="SimSun" w:hAnsi="Cambria Math"/>
                <w:strike/>
                <w:color w:val="FF0000"/>
                <w:sz w:val="20"/>
                <w:lang w:val="x-none" w:eastAsia="en-US"/>
              </w:rPr>
              <m:t>1</m:t>
            </m:r>
          </m:sub>
        </m:sSub>
      </m:oMath>
      <w:r w:rsidRPr="002A2894">
        <w:rPr>
          <w:rFonts w:eastAsia="Malgun Gothic"/>
          <w:strike/>
          <w:color w:val="FF0000"/>
          <w:sz w:val="20"/>
          <w:lang w:val="x-none" w:eastAsia="en-US"/>
        </w:rPr>
        <w:t xml:space="preserve"> </w:t>
      </w:r>
      <w:r w:rsidRPr="002A2894">
        <w:rPr>
          <w:rFonts w:eastAsia="SimSun"/>
          <w:strike/>
          <w:color w:val="FF0000"/>
          <w:sz w:val="20"/>
          <w:lang w:val="x-none" w:eastAsia="en-US"/>
        </w:rPr>
        <w:t xml:space="preserve">occurs in a slot in which the UE does not expect to perform SL reception due to half-duplex operation and the UE is a destination UE of a TB to be transmitted in resource </w:t>
      </w:r>
      <m:oMath>
        <m:sSub>
          <m:sSubPr>
            <m:ctrlPr>
              <w:rPr>
                <w:rFonts w:ascii="Cambria Math" w:eastAsia="SimSun" w:hAnsi="Cambria Math"/>
                <w:i/>
                <w:strike/>
                <w:color w:val="FF0000"/>
                <w:sz w:val="20"/>
                <w:lang w:val="x-none" w:eastAsia="en-US"/>
              </w:rPr>
            </m:ctrlPr>
          </m:sSubPr>
          <m:e>
            <m:r>
              <w:rPr>
                <w:rFonts w:ascii="Cambria Math" w:eastAsia="SimSun" w:hAnsi="Cambria Math"/>
                <w:strike/>
                <w:color w:val="FF0000"/>
                <w:sz w:val="20"/>
                <w:lang w:val="x-none" w:eastAsia="en-US"/>
              </w:rPr>
              <m:t>r</m:t>
            </m:r>
          </m:e>
          <m:sub>
            <m:r>
              <w:rPr>
                <w:rFonts w:ascii="Cambria Math" w:eastAsia="SimSun" w:hAnsi="Cambria Math"/>
                <w:strike/>
                <w:color w:val="FF0000"/>
                <w:sz w:val="20"/>
                <w:lang w:val="x-none" w:eastAsia="en-US"/>
              </w:rPr>
              <m:t>1</m:t>
            </m:r>
          </m:sub>
        </m:sSub>
      </m:oMath>
      <w:r w:rsidRPr="002A2894">
        <w:rPr>
          <w:rFonts w:eastAsia="SimSun"/>
          <w:strike/>
          <w:color w:val="FF0000"/>
          <w:sz w:val="20"/>
          <w:lang w:val="x-none" w:eastAsia="en-US"/>
        </w:rPr>
        <w:t>.</w:t>
      </w:r>
    </w:p>
    <w:sectPr w:rsidR="002A2894" w:rsidRPr="002A2894">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B18E5" w14:textId="77777777" w:rsidR="00692F42" w:rsidRDefault="00692F42">
      <w:r>
        <w:separator/>
      </w:r>
    </w:p>
  </w:endnote>
  <w:endnote w:type="continuationSeparator" w:id="0">
    <w:p w14:paraId="5244C1EE" w14:textId="77777777" w:rsidR="00692F42" w:rsidRDefault="00692F42">
      <w:r>
        <w:continuationSeparator/>
      </w:r>
    </w:p>
  </w:endnote>
  <w:endnote w:type="continuationNotice" w:id="1">
    <w:p w14:paraId="0B413C32" w14:textId="77777777" w:rsidR="00692F42" w:rsidRDefault="00692F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roman"/>
    <w:pitch w:val="fixed"/>
    <w:sig w:usb0="00000001" w:usb1="09060000" w:usb2="00000010" w:usb3="00000000" w:csb0="00080000"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D0F1A" w14:textId="77777777" w:rsidR="00692F42" w:rsidRDefault="00692F42">
      <w:r>
        <w:separator/>
      </w:r>
    </w:p>
  </w:footnote>
  <w:footnote w:type="continuationSeparator" w:id="0">
    <w:p w14:paraId="12B6B225" w14:textId="77777777" w:rsidR="00692F42" w:rsidRDefault="00692F42">
      <w:r>
        <w:continuationSeparator/>
      </w:r>
    </w:p>
  </w:footnote>
  <w:footnote w:type="continuationNotice" w:id="1">
    <w:p w14:paraId="0678D5B4" w14:textId="77777777" w:rsidR="00692F42" w:rsidRDefault="00692F4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DCE158E"/>
    <w:multiLevelType w:val="hybridMultilevel"/>
    <w:tmpl w:val="A2E6E0D8"/>
    <w:lvl w:ilvl="0" w:tplc="AAF27A34">
      <w:start w:val="1"/>
      <w:numFmt w:val="bullet"/>
      <w:lvlText w:val="•"/>
      <w:lvlJc w:val="left"/>
      <w:pPr>
        <w:ind w:left="800" w:hanging="400"/>
      </w:pPr>
      <w:rPr>
        <w:rFonts w:ascii="Arial" w:hAnsi="Arial" w:cs="Times New Roman"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AD15035"/>
    <w:multiLevelType w:val="hybridMultilevel"/>
    <w:tmpl w:val="E7D0DCF2"/>
    <w:lvl w:ilvl="0" w:tplc="88103BB4">
      <w:start w:val="20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BAE5238"/>
    <w:multiLevelType w:val="hybridMultilevel"/>
    <w:tmpl w:val="5B0E8496"/>
    <w:lvl w:ilvl="0" w:tplc="6CFC9FD2">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C176EAE"/>
    <w:multiLevelType w:val="hybridMultilevel"/>
    <w:tmpl w:val="BB5EB338"/>
    <w:lvl w:ilvl="0" w:tplc="0409000B">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66914384">
    <w:abstractNumId w:val="0"/>
  </w:num>
  <w:num w:numId="2" w16cid:durableId="756055898">
    <w:abstractNumId w:val="21"/>
  </w:num>
  <w:num w:numId="3" w16cid:durableId="1727948565">
    <w:abstractNumId w:val="11"/>
  </w:num>
  <w:num w:numId="4" w16cid:durableId="92942587">
    <w:abstractNumId w:val="5"/>
  </w:num>
  <w:num w:numId="5" w16cid:durableId="2101564489">
    <w:abstractNumId w:val="26"/>
  </w:num>
  <w:num w:numId="6" w16cid:durableId="1079719661">
    <w:abstractNumId w:val="17"/>
  </w:num>
  <w:num w:numId="7" w16cid:durableId="1990207565">
    <w:abstractNumId w:val="10"/>
  </w:num>
  <w:num w:numId="8" w16cid:durableId="1631549306">
    <w:abstractNumId w:val="14"/>
  </w:num>
  <w:num w:numId="9" w16cid:durableId="152189433">
    <w:abstractNumId w:val="1"/>
  </w:num>
  <w:num w:numId="10" w16cid:durableId="319047408">
    <w:abstractNumId w:val="7"/>
  </w:num>
  <w:num w:numId="11" w16cid:durableId="1375931283">
    <w:abstractNumId w:val="8"/>
  </w:num>
  <w:num w:numId="12" w16cid:durableId="1403678162">
    <w:abstractNumId w:val="15"/>
  </w:num>
  <w:num w:numId="13" w16cid:durableId="849418505">
    <w:abstractNumId w:val="3"/>
  </w:num>
  <w:num w:numId="14" w16cid:durableId="852840456">
    <w:abstractNumId w:val="6"/>
  </w:num>
  <w:num w:numId="15" w16cid:durableId="829060828">
    <w:abstractNumId w:val="24"/>
  </w:num>
  <w:num w:numId="16" w16cid:durableId="1275211527">
    <w:abstractNumId w:val="25"/>
  </w:num>
  <w:num w:numId="17" w16cid:durableId="585263358">
    <w:abstractNumId w:val="23"/>
  </w:num>
  <w:num w:numId="18" w16cid:durableId="1690333326">
    <w:abstractNumId w:val="12"/>
  </w:num>
  <w:num w:numId="19" w16cid:durableId="1354572498">
    <w:abstractNumId w:val="2"/>
  </w:num>
  <w:num w:numId="20" w16cid:durableId="547841972">
    <w:abstractNumId w:val="13"/>
  </w:num>
  <w:num w:numId="21" w16cid:durableId="836578637">
    <w:abstractNumId w:val="20"/>
  </w:num>
  <w:num w:numId="22" w16cid:durableId="678846954">
    <w:abstractNumId w:val="16"/>
  </w:num>
  <w:num w:numId="23" w16cid:durableId="710542861">
    <w:abstractNumId w:val="18"/>
  </w:num>
  <w:num w:numId="24" w16cid:durableId="1124690328">
    <w:abstractNumId w:val="19"/>
  </w:num>
  <w:num w:numId="25" w16cid:durableId="782959721">
    <w:abstractNumId w:val="4"/>
  </w:num>
  <w:num w:numId="26" w16cid:durableId="1252156374">
    <w:abstractNumId w:val="22"/>
  </w:num>
  <w:num w:numId="27" w16cid:durableId="1675304239">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72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41F"/>
    <w:rsid w:val="00007533"/>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45E3"/>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3D91"/>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54"/>
    <w:rsid w:val="00031B8A"/>
    <w:rsid w:val="00031CAD"/>
    <w:rsid w:val="000322B6"/>
    <w:rsid w:val="00032415"/>
    <w:rsid w:val="000324FA"/>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8C"/>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520"/>
    <w:rsid w:val="000457E0"/>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6E6"/>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94B"/>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61"/>
    <w:rsid w:val="00085DE4"/>
    <w:rsid w:val="0008617D"/>
    <w:rsid w:val="00086246"/>
    <w:rsid w:val="000865C7"/>
    <w:rsid w:val="00086C10"/>
    <w:rsid w:val="00086D89"/>
    <w:rsid w:val="00086F54"/>
    <w:rsid w:val="00087061"/>
    <w:rsid w:val="000875FB"/>
    <w:rsid w:val="0008771A"/>
    <w:rsid w:val="0008793E"/>
    <w:rsid w:val="00087A7A"/>
    <w:rsid w:val="00087C6A"/>
    <w:rsid w:val="00087F5E"/>
    <w:rsid w:val="000900C9"/>
    <w:rsid w:val="00090984"/>
    <w:rsid w:val="000910C5"/>
    <w:rsid w:val="00091419"/>
    <w:rsid w:val="00091A61"/>
    <w:rsid w:val="00091C1A"/>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A2C"/>
    <w:rsid w:val="000A4F30"/>
    <w:rsid w:val="000A5102"/>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4F4A"/>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BEF"/>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EB1"/>
    <w:rsid w:val="000D00B7"/>
    <w:rsid w:val="000D0184"/>
    <w:rsid w:val="000D01A9"/>
    <w:rsid w:val="000D03EA"/>
    <w:rsid w:val="000D0461"/>
    <w:rsid w:val="000D0465"/>
    <w:rsid w:val="000D0621"/>
    <w:rsid w:val="000D069B"/>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7F9"/>
    <w:rsid w:val="001038FC"/>
    <w:rsid w:val="00103BE0"/>
    <w:rsid w:val="00103D0C"/>
    <w:rsid w:val="00103D3A"/>
    <w:rsid w:val="001041D9"/>
    <w:rsid w:val="00104275"/>
    <w:rsid w:val="00104416"/>
    <w:rsid w:val="00104895"/>
    <w:rsid w:val="001048FC"/>
    <w:rsid w:val="00104AC6"/>
    <w:rsid w:val="00105BC6"/>
    <w:rsid w:val="00105E3E"/>
    <w:rsid w:val="00106531"/>
    <w:rsid w:val="001065FB"/>
    <w:rsid w:val="00106746"/>
    <w:rsid w:val="001067AF"/>
    <w:rsid w:val="00106A25"/>
    <w:rsid w:val="00106A3B"/>
    <w:rsid w:val="00106A97"/>
    <w:rsid w:val="00106D9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C8D"/>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289"/>
    <w:rsid w:val="0011674F"/>
    <w:rsid w:val="001167BC"/>
    <w:rsid w:val="00116848"/>
    <w:rsid w:val="00116EBD"/>
    <w:rsid w:val="00116FA1"/>
    <w:rsid w:val="001172CA"/>
    <w:rsid w:val="00117607"/>
    <w:rsid w:val="00117FE0"/>
    <w:rsid w:val="00120630"/>
    <w:rsid w:val="00120A55"/>
    <w:rsid w:val="00120A5F"/>
    <w:rsid w:val="00121975"/>
    <w:rsid w:val="00122258"/>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0AFC"/>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DC4"/>
    <w:rsid w:val="00137E66"/>
    <w:rsid w:val="0014009D"/>
    <w:rsid w:val="00140891"/>
    <w:rsid w:val="00140B2B"/>
    <w:rsid w:val="00140CF9"/>
    <w:rsid w:val="001411E6"/>
    <w:rsid w:val="00141234"/>
    <w:rsid w:val="0014168E"/>
    <w:rsid w:val="0014168F"/>
    <w:rsid w:val="001416B6"/>
    <w:rsid w:val="00141980"/>
    <w:rsid w:val="001419E7"/>
    <w:rsid w:val="00141FB9"/>
    <w:rsid w:val="00142103"/>
    <w:rsid w:val="001421BB"/>
    <w:rsid w:val="00142540"/>
    <w:rsid w:val="00142757"/>
    <w:rsid w:val="0014288A"/>
    <w:rsid w:val="00142D40"/>
    <w:rsid w:val="00142E78"/>
    <w:rsid w:val="00142F2D"/>
    <w:rsid w:val="001433A1"/>
    <w:rsid w:val="00143480"/>
    <w:rsid w:val="00143703"/>
    <w:rsid w:val="00143CAF"/>
    <w:rsid w:val="00143DBE"/>
    <w:rsid w:val="00144294"/>
    <w:rsid w:val="0014491B"/>
    <w:rsid w:val="00144987"/>
    <w:rsid w:val="00144EE2"/>
    <w:rsid w:val="0014501E"/>
    <w:rsid w:val="00145072"/>
    <w:rsid w:val="0014509C"/>
    <w:rsid w:val="001450AD"/>
    <w:rsid w:val="0014520C"/>
    <w:rsid w:val="00145707"/>
    <w:rsid w:val="00145F02"/>
    <w:rsid w:val="0014629B"/>
    <w:rsid w:val="001462F7"/>
    <w:rsid w:val="001463A1"/>
    <w:rsid w:val="00146823"/>
    <w:rsid w:val="00146CA8"/>
    <w:rsid w:val="00146F5C"/>
    <w:rsid w:val="00147200"/>
    <w:rsid w:val="00147796"/>
    <w:rsid w:val="001479DF"/>
    <w:rsid w:val="00147AF8"/>
    <w:rsid w:val="00147BE5"/>
    <w:rsid w:val="0015016B"/>
    <w:rsid w:val="001501F7"/>
    <w:rsid w:val="0015049C"/>
    <w:rsid w:val="00150709"/>
    <w:rsid w:val="00150BA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833"/>
    <w:rsid w:val="00160971"/>
    <w:rsid w:val="00160C5E"/>
    <w:rsid w:val="00160E1D"/>
    <w:rsid w:val="00161061"/>
    <w:rsid w:val="0016146D"/>
    <w:rsid w:val="001615CA"/>
    <w:rsid w:val="00161937"/>
    <w:rsid w:val="00161B93"/>
    <w:rsid w:val="00162382"/>
    <w:rsid w:val="00162932"/>
    <w:rsid w:val="00163306"/>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7E3"/>
    <w:rsid w:val="00171DF5"/>
    <w:rsid w:val="00171FD6"/>
    <w:rsid w:val="001720FF"/>
    <w:rsid w:val="001724BC"/>
    <w:rsid w:val="001724ED"/>
    <w:rsid w:val="00172511"/>
    <w:rsid w:val="00172612"/>
    <w:rsid w:val="0017290D"/>
    <w:rsid w:val="00172B5B"/>
    <w:rsid w:val="00172BBC"/>
    <w:rsid w:val="00172CA9"/>
    <w:rsid w:val="00172DB4"/>
    <w:rsid w:val="001731B5"/>
    <w:rsid w:val="001732B9"/>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0EA"/>
    <w:rsid w:val="00176222"/>
    <w:rsid w:val="001762A9"/>
    <w:rsid w:val="00176393"/>
    <w:rsid w:val="001764CE"/>
    <w:rsid w:val="001769E0"/>
    <w:rsid w:val="00176EA5"/>
    <w:rsid w:val="00176EF4"/>
    <w:rsid w:val="001770D7"/>
    <w:rsid w:val="001776AD"/>
    <w:rsid w:val="001776AF"/>
    <w:rsid w:val="001777E1"/>
    <w:rsid w:val="00177A60"/>
    <w:rsid w:val="00177E46"/>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4F97"/>
    <w:rsid w:val="00185178"/>
    <w:rsid w:val="001852D2"/>
    <w:rsid w:val="0018534A"/>
    <w:rsid w:val="00185456"/>
    <w:rsid w:val="00185BAC"/>
    <w:rsid w:val="00185BD8"/>
    <w:rsid w:val="00185D80"/>
    <w:rsid w:val="00185DDC"/>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2EEF"/>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41C"/>
    <w:rsid w:val="0019754F"/>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8E"/>
    <w:rsid w:val="001A19DB"/>
    <w:rsid w:val="001A1FC2"/>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000"/>
    <w:rsid w:val="001B02AB"/>
    <w:rsid w:val="001B06C8"/>
    <w:rsid w:val="001B0C96"/>
    <w:rsid w:val="001B10FB"/>
    <w:rsid w:val="001B1198"/>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8A7"/>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CA8"/>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D43"/>
    <w:rsid w:val="001C4ED8"/>
    <w:rsid w:val="001C524F"/>
    <w:rsid w:val="001C5504"/>
    <w:rsid w:val="001C558B"/>
    <w:rsid w:val="001C5930"/>
    <w:rsid w:val="001C5A9F"/>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15"/>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0D"/>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3EB"/>
    <w:rsid w:val="0020144E"/>
    <w:rsid w:val="0020165E"/>
    <w:rsid w:val="00201F27"/>
    <w:rsid w:val="00202090"/>
    <w:rsid w:val="00202171"/>
    <w:rsid w:val="002027EA"/>
    <w:rsid w:val="00202BAD"/>
    <w:rsid w:val="0020327C"/>
    <w:rsid w:val="0020348B"/>
    <w:rsid w:val="0020377B"/>
    <w:rsid w:val="0020383E"/>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827"/>
    <w:rsid w:val="002142E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D25"/>
    <w:rsid w:val="00216E6E"/>
    <w:rsid w:val="002170E2"/>
    <w:rsid w:val="00217355"/>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B1C"/>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0C0"/>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47E57"/>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991"/>
    <w:rsid w:val="00266F8C"/>
    <w:rsid w:val="0026755C"/>
    <w:rsid w:val="0026787B"/>
    <w:rsid w:val="00267F74"/>
    <w:rsid w:val="0027063C"/>
    <w:rsid w:val="0027082D"/>
    <w:rsid w:val="00270C17"/>
    <w:rsid w:val="00270DCD"/>
    <w:rsid w:val="00270F7B"/>
    <w:rsid w:val="00271113"/>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95"/>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1DB"/>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894"/>
    <w:rsid w:val="002A2CE3"/>
    <w:rsid w:val="002A2F34"/>
    <w:rsid w:val="002A3087"/>
    <w:rsid w:val="002A309B"/>
    <w:rsid w:val="002A3A16"/>
    <w:rsid w:val="002A3A70"/>
    <w:rsid w:val="002A3EAB"/>
    <w:rsid w:val="002A3F56"/>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58"/>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CC2"/>
    <w:rsid w:val="002B6D4C"/>
    <w:rsid w:val="002B718A"/>
    <w:rsid w:val="002B7268"/>
    <w:rsid w:val="002B7618"/>
    <w:rsid w:val="002B798A"/>
    <w:rsid w:val="002B7E18"/>
    <w:rsid w:val="002B7F7A"/>
    <w:rsid w:val="002C03AA"/>
    <w:rsid w:val="002C049C"/>
    <w:rsid w:val="002C0B16"/>
    <w:rsid w:val="002C109C"/>
    <w:rsid w:val="002C135E"/>
    <w:rsid w:val="002C1402"/>
    <w:rsid w:val="002C151B"/>
    <w:rsid w:val="002C1A0A"/>
    <w:rsid w:val="002C1A96"/>
    <w:rsid w:val="002C1BF7"/>
    <w:rsid w:val="002C1F0F"/>
    <w:rsid w:val="002C2008"/>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8AB"/>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1FB6"/>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3004D5"/>
    <w:rsid w:val="00300D1B"/>
    <w:rsid w:val="00300E7A"/>
    <w:rsid w:val="0030115F"/>
    <w:rsid w:val="00301A35"/>
    <w:rsid w:val="00302104"/>
    <w:rsid w:val="003023A6"/>
    <w:rsid w:val="00302595"/>
    <w:rsid w:val="00302961"/>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09D"/>
    <w:rsid w:val="00323517"/>
    <w:rsid w:val="00323A47"/>
    <w:rsid w:val="00323AAF"/>
    <w:rsid w:val="00323C81"/>
    <w:rsid w:val="00323D79"/>
    <w:rsid w:val="00324168"/>
    <w:rsid w:val="0032419D"/>
    <w:rsid w:val="003242C7"/>
    <w:rsid w:val="003246E1"/>
    <w:rsid w:val="00324997"/>
    <w:rsid w:val="0032499D"/>
    <w:rsid w:val="0032519D"/>
    <w:rsid w:val="00325742"/>
    <w:rsid w:val="00325762"/>
    <w:rsid w:val="00325BD1"/>
    <w:rsid w:val="00325BF4"/>
    <w:rsid w:val="00326161"/>
    <w:rsid w:val="00326195"/>
    <w:rsid w:val="003261C1"/>
    <w:rsid w:val="00326A65"/>
    <w:rsid w:val="00326FAF"/>
    <w:rsid w:val="00326FF5"/>
    <w:rsid w:val="0032744B"/>
    <w:rsid w:val="00327554"/>
    <w:rsid w:val="003276D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1E"/>
    <w:rsid w:val="00333FDF"/>
    <w:rsid w:val="00334046"/>
    <w:rsid w:val="003341DD"/>
    <w:rsid w:val="003343F5"/>
    <w:rsid w:val="003347FB"/>
    <w:rsid w:val="003349EA"/>
    <w:rsid w:val="00334F56"/>
    <w:rsid w:val="0033554D"/>
    <w:rsid w:val="0033571F"/>
    <w:rsid w:val="003358B6"/>
    <w:rsid w:val="0033677C"/>
    <w:rsid w:val="00336784"/>
    <w:rsid w:val="0033679B"/>
    <w:rsid w:val="00337209"/>
    <w:rsid w:val="003372D4"/>
    <w:rsid w:val="003373F6"/>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2EAA"/>
    <w:rsid w:val="003430E8"/>
    <w:rsid w:val="0034360C"/>
    <w:rsid w:val="0034362C"/>
    <w:rsid w:val="003437C5"/>
    <w:rsid w:val="00343A6E"/>
    <w:rsid w:val="00343FD4"/>
    <w:rsid w:val="00344149"/>
    <w:rsid w:val="00344156"/>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622"/>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452"/>
    <w:rsid w:val="00377BED"/>
    <w:rsid w:val="00377F9D"/>
    <w:rsid w:val="00380463"/>
    <w:rsid w:val="003807DC"/>
    <w:rsid w:val="003807EE"/>
    <w:rsid w:val="0038099F"/>
    <w:rsid w:val="00380C89"/>
    <w:rsid w:val="0038105E"/>
    <w:rsid w:val="003810E2"/>
    <w:rsid w:val="0038128B"/>
    <w:rsid w:val="00381558"/>
    <w:rsid w:val="003816E2"/>
    <w:rsid w:val="003817DE"/>
    <w:rsid w:val="003817E0"/>
    <w:rsid w:val="00381A10"/>
    <w:rsid w:val="00381ABB"/>
    <w:rsid w:val="00381D2F"/>
    <w:rsid w:val="00381F11"/>
    <w:rsid w:val="00382089"/>
    <w:rsid w:val="00382D81"/>
    <w:rsid w:val="00382DD5"/>
    <w:rsid w:val="003834EF"/>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52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97F01"/>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73A"/>
    <w:rsid w:val="003A3938"/>
    <w:rsid w:val="003A3DE2"/>
    <w:rsid w:val="003A3EE9"/>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DE"/>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C91"/>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943"/>
    <w:rsid w:val="003D0A41"/>
    <w:rsid w:val="003D0BAC"/>
    <w:rsid w:val="003D0BC5"/>
    <w:rsid w:val="003D0D65"/>
    <w:rsid w:val="003D0E89"/>
    <w:rsid w:val="003D1166"/>
    <w:rsid w:val="003D1243"/>
    <w:rsid w:val="003D13CE"/>
    <w:rsid w:val="003D159F"/>
    <w:rsid w:val="003D16CB"/>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0D"/>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45C"/>
    <w:rsid w:val="003D65A4"/>
    <w:rsid w:val="003D66AB"/>
    <w:rsid w:val="003D6955"/>
    <w:rsid w:val="003D6C68"/>
    <w:rsid w:val="003D6E1D"/>
    <w:rsid w:val="003D715F"/>
    <w:rsid w:val="003D72C8"/>
    <w:rsid w:val="003D7E76"/>
    <w:rsid w:val="003E03AC"/>
    <w:rsid w:val="003E0548"/>
    <w:rsid w:val="003E079F"/>
    <w:rsid w:val="003E07EC"/>
    <w:rsid w:val="003E1029"/>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3F78"/>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6BD"/>
    <w:rsid w:val="004028A9"/>
    <w:rsid w:val="004030CE"/>
    <w:rsid w:val="004034AA"/>
    <w:rsid w:val="0040362E"/>
    <w:rsid w:val="004036A5"/>
    <w:rsid w:val="004037BD"/>
    <w:rsid w:val="00403910"/>
    <w:rsid w:val="00403A96"/>
    <w:rsid w:val="00403AFD"/>
    <w:rsid w:val="00403C09"/>
    <w:rsid w:val="00403EA7"/>
    <w:rsid w:val="00404053"/>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022"/>
    <w:rsid w:val="0041553F"/>
    <w:rsid w:val="00415545"/>
    <w:rsid w:val="004158F8"/>
    <w:rsid w:val="00416908"/>
    <w:rsid w:val="00416C8F"/>
    <w:rsid w:val="0041733C"/>
    <w:rsid w:val="004173AB"/>
    <w:rsid w:val="004173DE"/>
    <w:rsid w:val="004177A2"/>
    <w:rsid w:val="00417996"/>
    <w:rsid w:val="004200A4"/>
    <w:rsid w:val="0042022F"/>
    <w:rsid w:val="00420BA7"/>
    <w:rsid w:val="004212CF"/>
    <w:rsid w:val="00421384"/>
    <w:rsid w:val="00421524"/>
    <w:rsid w:val="004216BB"/>
    <w:rsid w:val="004216D1"/>
    <w:rsid w:val="0042197B"/>
    <w:rsid w:val="00421A98"/>
    <w:rsid w:val="004220E1"/>
    <w:rsid w:val="004220E4"/>
    <w:rsid w:val="004221DA"/>
    <w:rsid w:val="00422655"/>
    <w:rsid w:val="004226F8"/>
    <w:rsid w:val="004229D2"/>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3061D"/>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17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5B1"/>
    <w:rsid w:val="00443B32"/>
    <w:rsid w:val="00443CD6"/>
    <w:rsid w:val="0044406B"/>
    <w:rsid w:val="0044450B"/>
    <w:rsid w:val="004445F0"/>
    <w:rsid w:val="00444AB9"/>
    <w:rsid w:val="0044567A"/>
    <w:rsid w:val="004456A4"/>
    <w:rsid w:val="00445846"/>
    <w:rsid w:val="00445997"/>
    <w:rsid w:val="00445AB0"/>
    <w:rsid w:val="00445BB3"/>
    <w:rsid w:val="0044651C"/>
    <w:rsid w:val="00446545"/>
    <w:rsid w:val="004466E3"/>
    <w:rsid w:val="0044684B"/>
    <w:rsid w:val="004468E9"/>
    <w:rsid w:val="004473E0"/>
    <w:rsid w:val="004474E5"/>
    <w:rsid w:val="00447EA2"/>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A79"/>
    <w:rsid w:val="00456BA3"/>
    <w:rsid w:val="00456C32"/>
    <w:rsid w:val="00456ED2"/>
    <w:rsid w:val="00456F6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336F"/>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B6E"/>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1E83"/>
    <w:rsid w:val="004823CB"/>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6F9B"/>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DD4"/>
    <w:rsid w:val="0049330B"/>
    <w:rsid w:val="004933D4"/>
    <w:rsid w:val="00493726"/>
    <w:rsid w:val="00493C92"/>
    <w:rsid w:val="00493DE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337"/>
    <w:rsid w:val="004C04F6"/>
    <w:rsid w:val="004C0E17"/>
    <w:rsid w:val="004C0F85"/>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9A9"/>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1DD"/>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509"/>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3C"/>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E9C"/>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577"/>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41D2"/>
    <w:rsid w:val="00514340"/>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77A"/>
    <w:rsid w:val="0052485C"/>
    <w:rsid w:val="00524CC4"/>
    <w:rsid w:val="00524D60"/>
    <w:rsid w:val="00524F06"/>
    <w:rsid w:val="005250D1"/>
    <w:rsid w:val="005253B3"/>
    <w:rsid w:val="005259A2"/>
    <w:rsid w:val="00525FC2"/>
    <w:rsid w:val="0052642A"/>
    <w:rsid w:val="005264E2"/>
    <w:rsid w:val="00526634"/>
    <w:rsid w:val="00526A10"/>
    <w:rsid w:val="00526C12"/>
    <w:rsid w:val="00526C68"/>
    <w:rsid w:val="00526D03"/>
    <w:rsid w:val="00526FCF"/>
    <w:rsid w:val="00527079"/>
    <w:rsid w:val="005270F6"/>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4A"/>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34A"/>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6FD4"/>
    <w:rsid w:val="00557343"/>
    <w:rsid w:val="00557C40"/>
    <w:rsid w:val="00557E47"/>
    <w:rsid w:val="005601E9"/>
    <w:rsid w:val="00560347"/>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47"/>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B41"/>
    <w:rsid w:val="00573DA3"/>
    <w:rsid w:val="00573F00"/>
    <w:rsid w:val="00574087"/>
    <w:rsid w:val="00574306"/>
    <w:rsid w:val="00574679"/>
    <w:rsid w:val="005748B1"/>
    <w:rsid w:val="005748C5"/>
    <w:rsid w:val="00574B0F"/>
    <w:rsid w:val="00574E48"/>
    <w:rsid w:val="0057510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C9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EBA"/>
    <w:rsid w:val="00584FF0"/>
    <w:rsid w:val="00585798"/>
    <w:rsid w:val="00585957"/>
    <w:rsid w:val="00585C57"/>
    <w:rsid w:val="0058620C"/>
    <w:rsid w:val="00586691"/>
    <w:rsid w:val="00586813"/>
    <w:rsid w:val="00586B37"/>
    <w:rsid w:val="00586C63"/>
    <w:rsid w:val="005870D7"/>
    <w:rsid w:val="00587109"/>
    <w:rsid w:val="005876F0"/>
    <w:rsid w:val="00587AE4"/>
    <w:rsid w:val="005900AA"/>
    <w:rsid w:val="00590136"/>
    <w:rsid w:val="005901CA"/>
    <w:rsid w:val="005904F1"/>
    <w:rsid w:val="00590634"/>
    <w:rsid w:val="00590E98"/>
    <w:rsid w:val="00591153"/>
    <w:rsid w:val="0059119C"/>
    <w:rsid w:val="0059119E"/>
    <w:rsid w:val="005911A7"/>
    <w:rsid w:val="00591790"/>
    <w:rsid w:val="005918D8"/>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C5D"/>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2EB1"/>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BC6"/>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35"/>
    <w:rsid w:val="005D4D5A"/>
    <w:rsid w:val="005D4F69"/>
    <w:rsid w:val="005D50ED"/>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B9D"/>
    <w:rsid w:val="005E1D1F"/>
    <w:rsid w:val="005E2039"/>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359"/>
    <w:rsid w:val="005F041D"/>
    <w:rsid w:val="005F07DA"/>
    <w:rsid w:val="005F0890"/>
    <w:rsid w:val="005F13DA"/>
    <w:rsid w:val="005F153C"/>
    <w:rsid w:val="005F1614"/>
    <w:rsid w:val="005F1A0E"/>
    <w:rsid w:val="005F1E27"/>
    <w:rsid w:val="005F2063"/>
    <w:rsid w:val="005F275F"/>
    <w:rsid w:val="005F28E0"/>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8B7"/>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0CB"/>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148"/>
    <w:rsid w:val="00616319"/>
    <w:rsid w:val="006164DC"/>
    <w:rsid w:val="006168FF"/>
    <w:rsid w:val="00616972"/>
    <w:rsid w:val="00616D5E"/>
    <w:rsid w:val="006172F0"/>
    <w:rsid w:val="006177E0"/>
    <w:rsid w:val="00617961"/>
    <w:rsid w:val="00620103"/>
    <w:rsid w:val="006201AF"/>
    <w:rsid w:val="0062055B"/>
    <w:rsid w:val="0062071D"/>
    <w:rsid w:val="006209FF"/>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CA"/>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5D3"/>
    <w:rsid w:val="0063497C"/>
    <w:rsid w:val="00634D3D"/>
    <w:rsid w:val="00634F15"/>
    <w:rsid w:val="00634F20"/>
    <w:rsid w:val="006352BB"/>
    <w:rsid w:val="00635B51"/>
    <w:rsid w:val="00636464"/>
    <w:rsid w:val="006364C7"/>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8D5"/>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2F42"/>
    <w:rsid w:val="00693102"/>
    <w:rsid w:val="006931EA"/>
    <w:rsid w:val="00693666"/>
    <w:rsid w:val="006936EB"/>
    <w:rsid w:val="006937A3"/>
    <w:rsid w:val="00693864"/>
    <w:rsid w:val="00693B64"/>
    <w:rsid w:val="00693BA8"/>
    <w:rsid w:val="00693E54"/>
    <w:rsid w:val="00693F4D"/>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20"/>
    <w:rsid w:val="006A7DCD"/>
    <w:rsid w:val="006B0149"/>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28F"/>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115"/>
    <w:rsid w:val="006E422A"/>
    <w:rsid w:val="006E466F"/>
    <w:rsid w:val="006E489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D2A"/>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FF9"/>
    <w:rsid w:val="007211BB"/>
    <w:rsid w:val="007211CA"/>
    <w:rsid w:val="007211F4"/>
    <w:rsid w:val="0072124C"/>
    <w:rsid w:val="007216D1"/>
    <w:rsid w:val="00721BE3"/>
    <w:rsid w:val="00721BE5"/>
    <w:rsid w:val="00721CFC"/>
    <w:rsid w:val="00721D77"/>
    <w:rsid w:val="007224D6"/>
    <w:rsid w:val="00722948"/>
    <w:rsid w:val="00722AB8"/>
    <w:rsid w:val="00722F8A"/>
    <w:rsid w:val="007230B5"/>
    <w:rsid w:val="00723219"/>
    <w:rsid w:val="00723392"/>
    <w:rsid w:val="007233B0"/>
    <w:rsid w:val="007233CF"/>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00A"/>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13B"/>
    <w:rsid w:val="007672A2"/>
    <w:rsid w:val="007679E9"/>
    <w:rsid w:val="00767A23"/>
    <w:rsid w:val="00767ABA"/>
    <w:rsid w:val="00767C59"/>
    <w:rsid w:val="00767D13"/>
    <w:rsid w:val="0077007E"/>
    <w:rsid w:val="00770125"/>
    <w:rsid w:val="0077042E"/>
    <w:rsid w:val="0077056C"/>
    <w:rsid w:val="0077071D"/>
    <w:rsid w:val="00770A54"/>
    <w:rsid w:val="00770FD4"/>
    <w:rsid w:val="00771003"/>
    <w:rsid w:val="007712E7"/>
    <w:rsid w:val="00771861"/>
    <w:rsid w:val="00771B21"/>
    <w:rsid w:val="00771CBB"/>
    <w:rsid w:val="00771FEB"/>
    <w:rsid w:val="00772122"/>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768"/>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C46"/>
    <w:rsid w:val="007A1E35"/>
    <w:rsid w:val="007A29D2"/>
    <w:rsid w:val="007A2A53"/>
    <w:rsid w:val="007A2FA7"/>
    <w:rsid w:val="007A3259"/>
    <w:rsid w:val="007A3281"/>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401"/>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3DFF"/>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3EF6"/>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21C"/>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3EA"/>
    <w:rsid w:val="007F5406"/>
    <w:rsid w:val="007F555E"/>
    <w:rsid w:val="007F598D"/>
    <w:rsid w:val="007F5AA1"/>
    <w:rsid w:val="007F5B5C"/>
    <w:rsid w:val="007F5DC6"/>
    <w:rsid w:val="007F6763"/>
    <w:rsid w:val="007F695B"/>
    <w:rsid w:val="007F6996"/>
    <w:rsid w:val="007F73DE"/>
    <w:rsid w:val="007F747F"/>
    <w:rsid w:val="007F7CAD"/>
    <w:rsid w:val="007F7D29"/>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1CE"/>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C6"/>
    <w:rsid w:val="00830793"/>
    <w:rsid w:val="00830A77"/>
    <w:rsid w:val="00830CEB"/>
    <w:rsid w:val="00830F36"/>
    <w:rsid w:val="00831271"/>
    <w:rsid w:val="00831432"/>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37F89"/>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4AB5"/>
    <w:rsid w:val="00844B8C"/>
    <w:rsid w:val="00845029"/>
    <w:rsid w:val="008451C6"/>
    <w:rsid w:val="00845502"/>
    <w:rsid w:val="0084555B"/>
    <w:rsid w:val="0084562C"/>
    <w:rsid w:val="00845D6E"/>
    <w:rsid w:val="0084607E"/>
    <w:rsid w:val="00846242"/>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B3"/>
    <w:rsid w:val="008561B3"/>
    <w:rsid w:val="00856BBD"/>
    <w:rsid w:val="00856DCF"/>
    <w:rsid w:val="00856FA1"/>
    <w:rsid w:val="00856FDF"/>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28D"/>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8B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9E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6A"/>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39E"/>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B6B"/>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2EFC"/>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5CFB"/>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8E6"/>
    <w:rsid w:val="008D1A4E"/>
    <w:rsid w:val="008D1BFB"/>
    <w:rsid w:val="008D1F09"/>
    <w:rsid w:val="008D2080"/>
    <w:rsid w:val="008D2252"/>
    <w:rsid w:val="008D24A5"/>
    <w:rsid w:val="008D31AA"/>
    <w:rsid w:val="008D355C"/>
    <w:rsid w:val="008D3F01"/>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B5C"/>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6C1"/>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7A7"/>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04C"/>
    <w:rsid w:val="0091010C"/>
    <w:rsid w:val="00910494"/>
    <w:rsid w:val="009108E9"/>
    <w:rsid w:val="00910AD8"/>
    <w:rsid w:val="00911712"/>
    <w:rsid w:val="00911B7A"/>
    <w:rsid w:val="0091230A"/>
    <w:rsid w:val="00912498"/>
    <w:rsid w:val="00912604"/>
    <w:rsid w:val="00912A91"/>
    <w:rsid w:val="00912D34"/>
    <w:rsid w:val="00912E8D"/>
    <w:rsid w:val="0091306D"/>
    <w:rsid w:val="0091327C"/>
    <w:rsid w:val="009135C6"/>
    <w:rsid w:val="00913759"/>
    <w:rsid w:val="00913B4C"/>
    <w:rsid w:val="00913D29"/>
    <w:rsid w:val="00914199"/>
    <w:rsid w:val="00914243"/>
    <w:rsid w:val="009142BA"/>
    <w:rsid w:val="0091452D"/>
    <w:rsid w:val="0091464F"/>
    <w:rsid w:val="0091498E"/>
    <w:rsid w:val="00914FE8"/>
    <w:rsid w:val="00915411"/>
    <w:rsid w:val="00915513"/>
    <w:rsid w:val="00915AEE"/>
    <w:rsid w:val="00915B22"/>
    <w:rsid w:val="00915FB9"/>
    <w:rsid w:val="00915FF0"/>
    <w:rsid w:val="00916170"/>
    <w:rsid w:val="00916596"/>
    <w:rsid w:val="00916BD8"/>
    <w:rsid w:val="00916EF2"/>
    <w:rsid w:val="00917091"/>
    <w:rsid w:val="009171B8"/>
    <w:rsid w:val="00917658"/>
    <w:rsid w:val="009178C8"/>
    <w:rsid w:val="00917B3C"/>
    <w:rsid w:val="00917B8F"/>
    <w:rsid w:val="009202B7"/>
    <w:rsid w:val="00920527"/>
    <w:rsid w:val="009205B2"/>
    <w:rsid w:val="00920E65"/>
    <w:rsid w:val="00920FDC"/>
    <w:rsid w:val="0092126F"/>
    <w:rsid w:val="009214FF"/>
    <w:rsid w:val="00921D3C"/>
    <w:rsid w:val="00921D82"/>
    <w:rsid w:val="009220B7"/>
    <w:rsid w:val="009225B0"/>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A45"/>
    <w:rsid w:val="00924F4C"/>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27FB8"/>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54B"/>
    <w:rsid w:val="00941687"/>
    <w:rsid w:val="009417BA"/>
    <w:rsid w:val="00941C46"/>
    <w:rsid w:val="00941D46"/>
    <w:rsid w:val="009422A7"/>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A7D"/>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6"/>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5E8"/>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3BA9"/>
    <w:rsid w:val="00983D88"/>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5F7"/>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296"/>
    <w:rsid w:val="009954B8"/>
    <w:rsid w:val="00995584"/>
    <w:rsid w:val="00995AB2"/>
    <w:rsid w:val="00995E19"/>
    <w:rsid w:val="00995F06"/>
    <w:rsid w:val="00995FD4"/>
    <w:rsid w:val="0099617F"/>
    <w:rsid w:val="00996265"/>
    <w:rsid w:val="0099644D"/>
    <w:rsid w:val="0099664D"/>
    <w:rsid w:val="0099699A"/>
    <w:rsid w:val="00996DDB"/>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8"/>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7CD"/>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8C3"/>
    <w:rsid w:val="009C6DAA"/>
    <w:rsid w:val="009C6E38"/>
    <w:rsid w:val="009C6F55"/>
    <w:rsid w:val="009C7184"/>
    <w:rsid w:val="009C71E3"/>
    <w:rsid w:val="009C723A"/>
    <w:rsid w:val="009C756F"/>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348"/>
    <w:rsid w:val="009D148F"/>
    <w:rsid w:val="009D1662"/>
    <w:rsid w:val="009D1772"/>
    <w:rsid w:val="009D1AB3"/>
    <w:rsid w:val="009D2340"/>
    <w:rsid w:val="009D2989"/>
    <w:rsid w:val="009D299F"/>
    <w:rsid w:val="009D2C3A"/>
    <w:rsid w:val="009D2C67"/>
    <w:rsid w:val="009D3D61"/>
    <w:rsid w:val="009D3FC1"/>
    <w:rsid w:val="009D40FB"/>
    <w:rsid w:val="009D43C3"/>
    <w:rsid w:val="009D4549"/>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97"/>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63C"/>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BCB"/>
    <w:rsid w:val="009F6CA4"/>
    <w:rsid w:val="009F6E82"/>
    <w:rsid w:val="009F718D"/>
    <w:rsid w:val="009F7248"/>
    <w:rsid w:val="009F7251"/>
    <w:rsid w:val="009F73F1"/>
    <w:rsid w:val="009F769D"/>
    <w:rsid w:val="009F77F0"/>
    <w:rsid w:val="009F7D5A"/>
    <w:rsid w:val="00A00361"/>
    <w:rsid w:val="00A005B5"/>
    <w:rsid w:val="00A00830"/>
    <w:rsid w:val="00A00961"/>
    <w:rsid w:val="00A00D6C"/>
    <w:rsid w:val="00A0105D"/>
    <w:rsid w:val="00A01360"/>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C13"/>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1DF"/>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1B3"/>
    <w:rsid w:val="00A24462"/>
    <w:rsid w:val="00A246D0"/>
    <w:rsid w:val="00A249EA"/>
    <w:rsid w:val="00A24AAC"/>
    <w:rsid w:val="00A24D1E"/>
    <w:rsid w:val="00A24F63"/>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B0"/>
    <w:rsid w:val="00A550CE"/>
    <w:rsid w:val="00A55CC2"/>
    <w:rsid w:val="00A55E46"/>
    <w:rsid w:val="00A56027"/>
    <w:rsid w:val="00A561AB"/>
    <w:rsid w:val="00A56362"/>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291"/>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08"/>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76C"/>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4C"/>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3B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7A8"/>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0D89"/>
    <w:rsid w:val="00AC1406"/>
    <w:rsid w:val="00AC1E62"/>
    <w:rsid w:val="00AC1E78"/>
    <w:rsid w:val="00AC22CA"/>
    <w:rsid w:val="00AC2423"/>
    <w:rsid w:val="00AC266E"/>
    <w:rsid w:val="00AC2834"/>
    <w:rsid w:val="00AC2DFE"/>
    <w:rsid w:val="00AC2E69"/>
    <w:rsid w:val="00AC3620"/>
    <w:rsid w:val="00AC36A8"/>
    <w:rsid w:val="00AC3EFF"/>
    <w:rsid w:val="00AC438F"/>
    <w:rsid w:val="00AC4F44"/>
    <w:rsid w:val="00AC563B"/>
    <w:rsid w:val="00AC60FC"/>
    <w:rsid w:val="00AC6A5A"/>
    <w:rsid w:val="00AC6CE7"/>
    <w:rsid w:val="00AC6EA0"/>
    <w:rsid w:val="00AC7B3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64"/>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48E3"/>
    <w:rsid w:val="00AE4903"/>
    <w:rsid w:val="00AE4B12"/>
    <w:rsid w:val="00AE504D"/>
    <w:rsid w:val="00AE54D5"/>
    <w:rsid w:val="00AE5716"/>
    <w:rsid w:val="00AE59B2"/>
    <w:rsid w:val="00AE5A37"/>
    <w:rsid w:val="00AE5B2A"/>
    <w:rsid w:val="00AE5E0C"/>
    <w:rsid w:val="00AE63A7"/>
    <w:rsid w:val="00AE67BB"/>
    <w:rsid w:val="00AE69BA"/>
    <w:rsid w:val="00AE69F7"/>
    <w:rsid w:val="00AE6A09"/>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1C0"/>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0BF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4F4"/>
    <w:rsid w:val="00B326AB"/>
    <w:rsid w:val="00B32981"/>
    <w:rsid w:val="00B32C08"/>
    <w:rsid w:val="00B32CF2"/>
    <w:rsid w:val="00B32E44"/>
    <w:rsid w:val="00B33078"/>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15F"/>
    <w:rsid w:val="00B425FB"/>
    <w:rsid w:val="00B425FF"/>
    <w:rsid w:val="00B42E75"/>
    <w:rsid w:val="00B42EF2"/>
    <w:rsid w:val="00B4313A"/>
    <w:rsid w:val="00B432E1"/>
    <w:rsid w:val="00B43415"/>
    <w:rsid w:val="00B43437"/>
    <w:rsid w:val="00B439B5"/>
    <w:rsid w:val="00B43DFD"/>
    <w:rsid w:val="00B4419C"/>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0EF1"/>
    <w:rsid w:val="00B5112E"/>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A6A"/>
    <w:rsid w:val="00B62B72"/>
    <w:rsid w:val="00B62EA4"/>
    <w:rsid w:val="00B6327C"/>
    <w:rsid w:val="00B63E0F"/>
    <w:rsid w:val="00B6447C"/>
    <w:rsid w:val="00B64971"/>
    <w:rsid w:val="00B651AB"/>
    <w:rsid w:val="00B6538D"/>
    <w:rsid w:val="00B65605"/>
    <w:rsid w:val="00B658B8"/>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38A"/>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9BA"/>
    <w:rsid w:val="00B85D3B"/>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6B8"/>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CFB"/>
    <w:rsid w:val="00BB42E2"/>
    <w:rsid w:val="00BB44F7"/>
    <w:rsid w:val="00BB494D"/>
    <w:rsid w:val="00BB49B4"/>
    <w:rsid w:val="00BB4AFE"/>
    <w:rsid w:val="00BB4B15"/>
    <w:rsid w:val="00BB5229"/>
    <w:rsid w:val="00BB53CB"/>
    <w:rsid w:val="00BB5696"/>
    <w:rsid w:val="00BB5A22"/>
    <w:rsid w:val="00BB5EE1"/>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7F"/>
    <w:rsid w:val="00BC0CD5"/>
    <w:rsid w:val="00BC111E"/>
    <w:rsid w:val="00BC15CB"/>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948"/>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9B3"/>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AD6"/>
    <w:rsid w:val="00C15081"/>
    <w:rsid w:val="00C154BB"/>
    <w:rsid w:val="00C15762"/>
    <w:rsid w:val="00C15B02"/>
    <w:rsid w:val="00C15B81"/>
    <w:rsid w:val="00C16381"/>
    <w:rsid w:val="00C16570"/>
    <w:rsid w:val="00C16623"/>
    <w:rsid w:val="00C1684A"/>
    <w:rsid w:val="00C1686F"/>
    <w:rsid w:val="00C16AE6"/>
    <w:rsid w:val="00C16CB9"/>
    <w:rsid w:val="00C16D6B"/>
    <w:rsid w:val="00C1722D"/>
    <w:rsid w:val="00C17754"/>
    <w:rsid w:val="00C1777F"/>
    <w:rsid w:val="00C17C99"/>
    <w:rsid w:val="00C17CD5"/>
    <w:rsid w:val="00C17CFD"/>
    <w:rsid w:val="00C20205"/>
    <w:rsid w:val="00C2049C"/>
    <w:rsid w:val="00C20568"/>
    <w:rsid w:val="00C209BF"/>
    <w:rsid w:val="00C20A15"/>
    <w:rsid w:val="00C21D40"/>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140"/>
    <w:rsid w:val="00C27242"/>
    <w:rsid w:val="00C274F4"/>
    <w:rsid w:val="00C3060C"/>
    <w:rsid w:val="00C308E4"/>
    <w:rsid w:val="00C30EE9"/>
    <w:rsid w:val="00C3142B"/>
    <w:rsid w:val="00C3149A"/>
    <w:rsid w:val="00C3157E"/>
    <w:rsid w:val="00C3163D"/>
    <w:rsid w:val="00C31FB1"/>
    <w:rsid w:val="00C3211D"/>
    <w:rsid w:val="00C3217A"/>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18E"/>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688"/>
    <w:rsid w:val="00C4690C"/>
    <w:rsid w:val="00C46A83"/>
    <w:rsid w:val="00C46EE0"/>
    <w:rsid w:val="00C46EE5"/>
    <w:rsid w:val="00C4745D"/>
    <w:rsid w:val="00C4746A"/>
    <w:rsid w:val="00C47C00"/>
    <w:rsid w:val="00C47E28"/>
    <w:rsid w:val="00C50840"/>
    <w:rsid w:val="00C50A90"/>
    <w:rsid w:val="00C50AC9"/>
    <w:rsid w:val="00C50C38"/>
    <w:rsid w:val="00C50F3F"/>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A63"/>
    <w:rsid w:val="00C57635"/>
    <w:rsid w:val="00C578B3"/>
    <w:rsid w:val="00C57C8C"/>
    <w:rsid w:val="00C57D81"/>
    <w:rsid w:val="00C57F30"/>
    <w:rsid w:val="00C57FFD"/>
    <w:rsid w:val="00C6094D"/>
    <w:rsid w:val="00C60A1E"/>
    <w:rsid w:val="00C60ABC"/>
    <w:rsid w:val="00C60DBC"/>
    <w:rsid w:val="00C60ED5"/>
    <w:rsid w:val="00C60F2C"/>
    <w:rsid w:val="00C60F74"/>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135"/>
    <w:rsid w:val="00C652C2"/>
    <w:rsid w:val="00C653D4"/>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170"/>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1C5E"/>
    <w:rsid w:val="00C923D6"/>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A19"/>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2E4"/>
    <w:rsid w:val="00CA7594"/>
    <w:rsid w:val="00CA7881"/>
    <w:rsid w:val="00CA7D3F"/>
    <w:rsid w:val="00CB02CC"/>
    <w:rsid w:val="00CB0335"/>
    <w:rsid w:val="00CB09E2"/>
    <w:rsid w:val="00CB1070"/>
    <w:rsid w:val="00CB12D2"/>
    <w:rsid w:val="00CB19E2"/>
    <w:rsid w:val="00CB22E4"/>
    <w:rsid w:val="00CB2393"/>
    <w:rsid w:val="00CB28D5"/>
    <w:rsid w:val="00CB2A24"/>
    <w:rsid w:val="00CB2C1D"/>
    <w:rsid w:val="00CB2D76"/>
    <w:rsid w:val="00CB2E8B"/>
    <w:rsid w:val="00CB2EDB"/>
    <w:rsid w:val="00CB2FC0"/>
    <w:rsid w:val="00CB313D"/>
    <w:rsid w:val="00CB316A"/>
    <w:rsid w:val="00CB3279"/>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E7E"/>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267"/>
    <w:rsid w:val="00CC6441"/>
    <w:rsid w:val="00CC692E"/>
    <w:rsid w:val="00CC6E42"/>
    <w:rsid w:val="00CC7175"/>
    <w:rsid w:val="00CC7977"/>
    <w:rsid w:val="00CD0012"/>
    <w:rsid w:val="00CD01C9"/>
    <w:rsid w:val="00CD034D"/>
    <w:rsid w:val="00CD0B39"/>
    <w:rsid w:val="00CD0F95"/>
    <w:rsid w:val="00CD1069"/>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291"/>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4FB9"/>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431"/>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1C7"/>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9F2"/>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6B0"/>
    <w:rsid w:val="00D42EF1"/>
    <w:rsid w:val="00D430FB"/>
    <w:rsid w:val="00D43241"/>
    <w:rsid w:val="00D433F2"/>
    <w:rsid w:val="00D436E4"/>
    <w:rsid w:val="00D4387F"/>
    <w:rsid w:val="00D43933"/>
    <w:rsid w:val="00D43B2A"/>
    <w:rsid w:val="00D4409F"/>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2CA"/>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3D6"/>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D91"/>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243F"/>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244"/>
    <w:rsid w:val="00DD2AAE"/>
    <w:rsid w:val="00DD2B55"/>
    <w:rsid w:val="00DD2B6B"/>
    <w:rsid w:val="00DD2D98"/>
    <w:rsid w:val="00DD328D"/>
    <w:rsid w:val="00DD34E6"/>
    <w:rsid w:val="00DD353C"/>
    <w:rsid w:val="00DD359D"/>
    <w:rsid w:val="00DD35CB"/>
    <w:rsid w:val="00DD37A8"/>
    <w:rsid w:val="00DD4109"/>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EBB"/>
    <w:rsid w:val="00DE0FC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C7B"/>
    <w:rsid w:val="00DF2F77"/>
    <w:rsid w:val="00DF3246"/>
    <w:rsid w:val="00DF363D"/>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C4A"/>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69"/>
    <w:rsid w:val="00E07AC5"/>
    <w:rsid w:val="00E07AD3"/>
    <w:rsid w:val="00E07ED1"/>
    <w:rsid w:val="00E07FC9"/>
    <w:rsid w:val="00E10217"/>
    <w:rsid w:val="00E1061E"/>
    <w:rsid w:val="00E1062A"/>
    <w:rsid w:val="00E1070B"/>
    <w:rsid w:val="00E111C5"/>
    <w:rsid w:val="00E118C1"/>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40"/>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A82"/>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8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BF8"/>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251"/>
    <w:rsid w:val="00E906AB"/>
    <w:rsid w:val="00E906F0"/>
    <w:rsid w:val="00E907D7"/>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569"/>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1B6"/>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9F"/>
    <w:rsid w:val="00EB36E9"/>
    <w:rsid w:val="00EB3836"/>
    <w:rsid w:val="00EB3B18"/>
    <w:rsid w:val="00EB3F3D"/>
    <w:rsid w:val="00EB3FCA"/>
    <w:rsid w:val="00EB41B2"/>
    <w:rsid w:val="00EB4586"/>
    <w:rsid w:val="00EB4A56"/>
    <w:rsid w:val="00EB4BD3"/>
    <w:rsid w:val="00EB4F0C"/>
    <w:rsid w:val="00EB51DA"/>
    <w:rsid w:val="00EB5305"/>
    <w:rsid w:val="00EB5439"/>
    <w:rsid w:val="00EB55B3"/>
    <w:rsid w:val="00EB5C5B"/>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4DB1"/>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1788"/>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265"/>
    <w:rsid w:val="00EF636C"/>
    <w:rsid w:val="00EF672A"/>
    <w:rsid w:val="00EF6B2B"/>
    <w:rsid w:val="00EF7648"/>
    <w:rsid w:val="00EF7794"/>
    <w:rsid w:val="00EF7A26"/>
    <w:rsid w:val="00EF7DDE"/>
    <w:rsid w:val="00F00017"/>
    <w:rsid w:val="00F00386"/>
    <w:rsid w:val="00F0098B"/>
    <w:rsid w:val="00F01219"/>
    <w:rsid w:val="00F01578"/>
    <w:rsid w:val="00F01879"/>
    <w:rsid w:val="00F019DE"/>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507"/>
    <w:rsid w:val="00F136A3"/>
    <w:rsid w:val="00F137BE"/>
    <w:rsid w:val="00F139A1"/>
    <w:rsid w:val="00F13AE0"/>
    <w:rsid w:val="00F141BB"/>
    <w:rsid w:val="00F14815"/>
    <w:rsid w:val="00F14C53"/>
    <w:rsid w:val="00F14D9A"/>
    <w:rsid w:val="00F14DF0"/>
    <w:rsid w:val="00F151B1"/>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A67"/>
    <w:rsid w:val="00F21DA8"/>
    <w:rsid w:val="00F22128"/>
    <w:rsid w:val="00F2221C"/>
    <w:rsid w:val="00F22827"/>
    <w:rsid w:val="00F22EF0"/>
    <w:rsid w:val="00F2322D"/>
    <w:rsid w:val="00F232E1"/>
    <w:rsid w:val="00F234E1"/>
    <w:rsid w:val="00F2388B"/>
    <w:rsid w:val="00F23BBC"/>
    <w:rsid w:val="00F23C03"/>
    <w:rsid w:val="00F23C60"/>
    <w:rsid w:val="00F242A1"/>
    <w:rsid w:val="00F24ED1"/>
    <w:rsid w:val="00F25122"/>
    <w:rsid w:val="00F25E2C"/>
    <w:rsid w:val="00F2626B"/>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3E"/>
    <w:rsid w:val="00F5210E"/>
    <w:rsid w:val="00F526A4"/>
    <w:rsid w:val="00F526C0"/>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8AB"/>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DAE"/>
    <w:rsid w:val="00F66F7C"/>
    <w:rsid w:val="00F673AA"/>
    <w:rsid w:val="00F677A7"/>
    <w:rsid w:val="00F67B18"/>
    <w:rsid w:val="00F67C25"/>
    <w:rsid w:val="00F67D38"/>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6A1"/>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EC2"/>
    <w:rsid w:val="00F97EC8"/>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684"/>
    <w:rsid w:val="00FB1899"/>
    <w:rsid w:val="00FB1CEC"/>
    <w:rsid w:val="00FB1DC2"/>
    <w:rsid w:val="00FB2200"/>
    <w:rsid w:val="00FB238D"/>
    <w:rsid w:val="00FB28EE"/>
    <w:rsid w:val="00FB2CF4"/>
    <w:rsid w:val="00FB2D23"/>
    <w:rsid w:val="00FB3553"/>
    <w:rsid w:val="00FB3829"/>
    <w:rsid w:val="00FB3907"/>
    <w:rsid w:val="00FB3923"/>
    <w:rsid w:val="00FB3E11"/>
    <w:rsid w:val="00FB40DB"/>
    <w:rsid w:val="00FB40F9"/>
    <w:rsid w:val="00FB41F0"/>
    <w:rsid w:val="00FB44AD"/>
    <w:rsid w:val="00FB4C50"/>
    <w:rsid w:val="00FB5197"/>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AAC"/>
    <w:rsid w:val="00FC3D75"/>
    <w:rsid w:val="00FC3DB3"/>
    <w:rsid w:val="00FC418A"/>
    <w:rsid w:val="00FC43F8"/>
    <w:rsid w:val="00FC44DF"/>
    <w:rsid w:val="00FC4AF3"/>
    <w:rsid w:val="00FC50CE"/>
    <w:rsid w:val="00FC510F"/>
    <w:rsid w:val="00FC5262"/>
    <w:rsid w:val="00FC52B1"/>
    <w:rsid w:val="00FC534D"/>
    <w:rsid w:val="00FC56CA"/>
    <w:rsid w:val="00FC5A4D"/>
    <w:rsid w:val="00FC5FEA"/>
    <w:rsid w:val="00FC601B"/>
    <w:rsid w:val="00FC6B35"/>
    <w:rsid w:val="00FC6D0F"/>
    <w:rsid w:val="00FC6D1B"/>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600"/>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BE6"/>
    <w:rsid w:val="00FE6C84"/>
    <w:rsid w:val="00FE709E"/>
    <w:rsid w:val="00FE7213"/>
    <w:rsid w:val="00FE7512"/>
    <w:rsid w:val="00FE786F"/>
    <w:rsid w:val="00FE7AB0"/>
    <w:rsid w:val="00FE7AE6"/>
    <w:rsid w:val="00FE7CBC"/>
    <w:rsid w:val="00FE7E73"/>
    <w:rsid w:val="00FE7F5E"/>
    <w:rsid w:val="00FF0150"/>
    <w:rsid w:val="00FF04CC"/>
    <w:rsid w:val="00FF05C0"/>
    <w:rsid w:val="00FF0953"/>
    <w:rsid w:val="00FF0E8A"/>
    <w:rsid w:val="00FF0ECD"/>
    <w:rsid w:val="00FF100B"/>
    <w:rsid w:val="00FF13BD"/>
    <w:rsid w:val="00FF1852"/>
    <w:rsid w:val="00FF19C2"/>
    <w:rsid w:val="00FF1E28"/>
    <w:rsid w:val="00FF1F50"/>
    <w:rsid w:val="00FF2438"/>
    <w:rsid w:val="00FF273C"/>
    <w:rsid w:val="00FF27A9"/>
    <w:rsid w:val="00FF32C0"/>
    <w:rsid w:val="00FF385E"/>
    <w:rsid w:val="00FF3BEC"/>
    <w:rsid w:val="00FF3CF7"/>
    <w:rsid w:val="00FF3D63"/>
    <w:rsid w:val="00FF3E2A"/>
    <w:rsid w:val="00FF4796"/>
    <w:rsid w:val="00FF4A35"/>
    <w:rsid w:val="00FF4C23"/>
    <w:rsid w:val="00FF4FFD"/>
    <w:rsid w:val="00FF540B"/>
    <w:rsid w:val="00FF6231"/>
    <w:rsid w:val="00FF63A5"/>
    <w:rsid w:val="00FF63F2"/>
    <w:rsid w:val="00FF65F4"/>
    <w:rsid w:val="00FF6AEB"/>
    <w:rsid w:val="00FF6C28"/>
    <w:rsid w:val="00FF6D9B"/>
    <w:rsid w:val="00FF70EA"/>
    <w:rsid w:val="00FF76B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083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B5">
    <w:name w:val="B5"/>
    <w:basedOn w:val="50"/>
    <w:link w:val="B5Char"/>
    <w:qFormat/>
    <w:rsid w:val="008D3F01"/>
    <w:pPr>
      <w:overflowPunct w:val="0"/>
      <w:autoSpaceDE w:val="0"/>
      <w:autoSpaceDN w:val="0"/>
      <w:adjustRightInd w:val="0"/>
      <w:spacing w:after="180"/>
      <w:ind w:leftChars="0" w:left="1702" w:firstLineChars="0" w:hanging="284"/>
      <w:contextualSpacing w:val="0"/>
      <w:textAlignment w:val="baseline"/>
    </w:pPr>
    <w:rPr>
      <w:rFonts w:eastAsia="Times New Roman"/>
      <w:sz w:val="20"/>
    </w:rPr>
  </w:style>
  <w:style w:type="character" w:customStyle="1" w:styleId="B5Char">
    <w:name w:val="B5 Char"/>
    <w:link w:val="B5"/>
    <w:qFormat/>
    <w:locked/>
    <w:rsid w:val="008D3F01"/>
    <w:rPr>
      <w:rFonts w:ascii="Times New Roman" w:eastAsia="Times New Roman" w:hAnsi="Times New Roman"/>
      <w:lang w:val="en-GB"/>
    </w:rPr>
  </w:style>
  <w:style w:type="paragraph" w:styleId="50">
    <w:name w:val="List 5"/>
    <w:basedOn w:val="a1"/>
    <w:semiHidden/>
    <w:unhideWhenUsed/>
    <w:rsid w:val="008D3F01"/>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25559</TotalTime>
  <Pages>3</Pages>
  <Words>820</Words>
  <Characters>4675</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1538</cp:revision>
  <cp:lastPrinted>2016-09-21T11:03:00Z</cp:lastPrinted>
  <dcterms:created xsi:type="dcterms:W3CDTF">2019-02-15T07:05:00Z</dcterms:created>
  <dcterms:modified xsi:type="dcterms:W3CDTF">2022-11-07T10:55:00Z</dcterms:modified>
</cp:coreProperties>
</file>